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DFE86" w14:textId="7A128741" w:rsidR="002E0D0F" w:rsidRPr="002E0D0F" w:rsidRDefault="00DB5F90" w:rsidP="002E0D0F">
      <w:pPr>
        <w:jc w:val="both"/>
        <w:rPr>
          <w:rFonts w:ascii="Arial" w:hAnsi="Arial" w:cs="Arial"/>
        </w:rPr>
      </w:pPr>
      <w:r w:rsidRPr="002E0D0F">
        <w:rPr>
          <w:rFonts w:ascii="Arial" w:hAnsi="Arial" w:cs="Arial"/>
          <w:noProof/>
        </w:rPr>
        <w:drawing>
          <wp:anchor distT="114300" distB="114300" distL="114300" distR="114300" simplePos="0" relativeHeight="251659264" behindDoc="0" locked="0" layoutInCell="1" hidden="0" allowOverlap="1" wp14:anchorId="66037FF3" wp14:editId="059BE905">
            <wp:simplePos x="0" y="0"/>
            <wp:positionH relativeFrom="margin">
              <wp:align>right</wp:align>
            </wp:positionH>
            <wp:positionV relativeFrom="paragraph">
              <wp:posOffset>5080</wp:posOffset>
            </wp:positionV>
            <wp:extent cx="1371600" cy="801370"/>
            <wp:effectExtent l="0" t="0" r="0" b="0"/>
            <wp:wrapNone/>
            <wp:docPr id="3" name="image1.png" descr="Immagine che contiene schermata, Elementi grafici, Caratter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3" name="image1.png" descr="Immagine che contiene schermata, Elementi grafici, Carattere, testo&#10;&#10;Descrizione generata automaticamente"/>
                    <pic:cNvPicPr preferRelativeResize="0"/>
                  </pic:nvPicPr>
                  <pic:blipFill>
                    <a:blip r:embed="rId4"/>
                    <a:srcRect/>
                    <a:stretch>
                      <a:fillRect/>
                    </a:stretch>
                  </pic:blipFill>
                  <pic:spPr>
                    <a:xfrm>
                      <a:off x="0" y="0"/>
                      <a:ext cx="1371600" cy="80137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3D7350D" wp14:editId="608A5D3A">
            <wp:simplePos x="0" y="0"/>
            <wp:positionH relativeFrom="margin">
              <wp:align>left</wp:align>
            </wp:positionH>
            <wp:positionV relativeFrom="paragraph">
              <wp:posOffset>5080</wp:posOffset>
            </wp:positionV>
            <wp:extent cx="762000" cy="981075"/>
            <wp:effectExtent l="0" t="0" r="0" b="9525"/>
            <wp:wrapSquare wrapText="bothSides"/>
            <wp:docPr id="552264065" name="Immagine 1" descr="Immagine che contiene test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264065" name="Immagine 1" descr="Immagine che contiene testo, design&#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981075"/>
                    </a:xfrm>
                    <a:prstGeom prst="rect">
                      <a:avLst/>
                    </a:prstGeom>
                    <a:ln/>
                  </pic:spPr>
                </pic:pic>
              </a:graphicData>
            </a:graphic>
          </wp:anchor>
        </w:drawing>
      </w:r>
    </w:p>
    <w:p w14:paraId="427A37BE" w14:textId="2A69B4FD" w:rsidR="002E0D0F" w:rsidRPr="002E0D0F" w:rsidRDefault="002E0D0F" w:rsidP="002E0D0F">
      <w:pPr>
        <w:jc w:val="both"/>
        <w:rPr>
          <w:rFonts w:ascii="Arial" w:hAnsi="Arial" w:cs="Arial"/>
        </w:rPr>
      </w:pPr>
    </w:p>
    <w:p w14:paraId="65B93E6D" w14:textId="77777777" w:rsidR="002E0D0F" w:rsidRPr="002E0D0F" w:rsidRDefault="002E0D0F" w:rsidP="002E0D0F">
      <w:pPr>
        <w:jc w:val="both"/>
        <w:rPr>
          <w:rFonts w:ascii="Arial" w:hAnsi="Arial" w:cs="Arial"/>
        </w:rPr>
      </w:pPr>
    </w:p>
    <w:p w14:paraId="0E9CC39A" w14:textId="77777777" w:rsidR="002E0D0F" w:rsidRPr="002E0D0F" w:rsidRDefault="002E0D0F" w:rsidP="002E0D0F">
      <w:pPr>
        <w:jc w:val="both"/>
        <w:rPr>
          <w:rFonts w:ascii="Arial" w:hAnsi="Arial" w:cs="Arial"/>
        </w:rPr>
      </w:pPr>
    </w:p>
    <w:p w14:paraId="2F08A2EB" w14:textId="77777777" w:rsidR="002E0D0F" w:rsidRPr="002E0D0F" w:rsidRDefault="002E0D0F" w:rsidP="002E0D0F">
      <w:pPr>
        <w:jc w:val="both"/>
        <w:rPr>
          <w:rFonts w:ascii="Arial" w:hAnsi="Arial" w:cs="Arial"/>
        </w:rPr>
      </w:pPr>
    </w:p>
    <w:p w14:paraId="795EDF25" w14:textId="77777777" w:rsidR="002E0D0F" w:rsidRPr="002E0D0F" w:rsidRDefault="002E0D0F" w:rsidP="002E0D0F">
      <w:pPr>
        <w:jc w:val="both"/>
        <w:rPr>
          <w:rFonts w:ascii="Arial" w:hAnsi="Arial" w:cs="Arial"/>
        </w:rPr>
      </w:pPr>
    </w:p>
    <w:p w14:paraId="47A37D1C" w14:textId="3D0DD0F8" w:rsidR="002E0D0F" w:rsidRPr="002E0D0F" w:rsidRDefault="002E0D0F" w:rsidP="002E0D0F">
      <w:pPr>
        <w:jc w:val="both"/>
        <w:rPr>
          <w:rFonts w:ascii="Arial" w:hAnsi="Arial" w:cs="Arial"/>
        </w:rPr>
      </w:pPr>
      <w:r w:rsidRPr="002E0D0F">
        <w:rPr>
          <w:rFonts w:ascii="Arial" w:hAnsi="Arial" w:cs="Arial"/>
        </w:rPr>
        <w:t>Comunicato stampa</w:t>
      </w:r>
      <w:r w:rsidRPr="002E0D0F">
        <w:rPr>
          <w:rFonts w:ascii="Arial" w:hAnsi="Arial" w:cs="Arial"/>
        </w:rPr>
        <w:tab/>
      </w:r>
      <w:r w:rsidRPr="002E0D0F">
        <w:rPr>
          <w:rFonts w:ascii="Arial" w:hAnsi="Arial" w:cs="Arial"/>
        </w:rPr>
        <w:tab/>
      </w:r>
      <w:r w:rsidRPr="002E0D0F">
        <w:rPr>
          <w:rFonts w:ascii="Arial" w:hAnsi="Arial" w:cs="Arial"/>
        </w:rPr>
        <w:tab/>
      </w:r>
      <w:r w:rsidRPr="002E0D0F">
        <w:rPr>
          <w:rFonts w:ascii="Arial" w:hAnsi="Arial" w:cs="Arial"/>
        </w:rPr>
        <w:tab/>
      </w:r>
      <w:r w:rsidRPr="002E0D0F">
        <w:rPr>
          <w:rFonts w:ascii="Arial" w:hAnsi="Arial" w:cs="Arial"/>
        </w:rPr>
        <w:tab/>
      </w:r>
      <w:r w:rsidRPr="002E0D0F">
        <w:rPr>
          <w:rFonts w:ascii="Arial" w:hAnsi="Arial" w:cs="Arial"/>
        </w:rPr>
        <w:tab/>
      </w:r>
      <w:r w:rsidRPr="002E0D0F">
        <w:rPr>
          <w:rFonts w:ascii="Arial" w:hAnsi="Arial" w:cs="Arial"/>
        </w:rPr>
        <w:tab/>
        <w:t>Verona, 06 giugno 2024</w:t>
      </w:r>
    </w:p>
    <w:p w14:paraId="67947346" w14:textId="77777777" w:rsidR="002E0D0F" w:rsidRPr="002E0D0F" w:rsidRDefault="002E0D0F" w:rsidP="00325C51">
      <w:pPr>
        <w:shd w:val="clear" w:color="auto" w:fill="FFFFFF"/>
        <w:spacing w:after="0" w:line="234" w:lineRule="atLeast"/>
        <w:jc w:val="center"/>
        <w:rPr>
          <w:rFonts w:ascii="Arial" w:eastAsia="Times New Roman" w:hAnsi="Arial" w:cs="Arial"/>
          <w:b/>
          <w:bCs/>
          <w:color w:val="222222"/>
          <w:kern w:val="0"/>
          <w:sz w:val="26"/>
          <w:szCs w:val="26"/>
          <w:lang w:eastAsia="it-IT"/>
          <w14:ligatures w14:val="none"/>
        </w:rPr>
      </w:pPr>
    </w:p>
    <w:p w14:paraId="24893C60" w14:textId="77777777" w:rsidR="002E0D0F" w:rsidRPr="002E0D0F" w:rsidRDefault="002E0D0F" w:rsidP="00325C51">
      <w:pPr>
        <w:shd w:val="clear" w:color="auto" w:fill="FFFFFF"/>
        <w:spacing w:after="0" w:line="234" w:lineRule="atLeast"/>
        <w:jc w:val="center"/>
        <w:rPr>
          <w:rFonts w:ascii="Arial" w:eastAsia="Times New Roman" w:hAnsi="Arial" w:cs="Arial"/>
          <w:b/>
          <w:bCs/>
          <w:color w:val="222222"/>
          <w:kern w:val="0"/>
          <w:sz w:val="26"/>
          <w:szCs w:val="26"/>
          <w:lang w:eastAsia="it-IT"/>
          <w14:ligatures w14:val="none"/>
        </w:rPr>
      </w:pPr>
    </w:p>
    <w:p w14:paraId="16644C74" w14:textId="11264F2E" w:rsidR="00325C51" w:rsidRPr="002E0D0F" w:rsidRDefault="006F4FED" w:rsidP="00325C51">
      <w:pPr>
        <w:shd w:val="clear" w:color="auto" w:fill="FFFFFF"/>
        <w:spacing w:after="0" w:line="234" w:lineRule="atLeast"/>
        <w:jc w:val="center"/>
        <w:rPr>
          <w:rFonts w:ascii="Arial" w:eastAsia="Times New Roman" w:hAnsi="Arial" w:cs="Arial"/>
          <w:color w:val="222222"/>
          <w:kern w:val="0"/>
          <w:sz w:val="32"/>
          <w:szCs w:val="32"/>
          <w:lang w:eastAsia="it-IT"/>
          <w14:ligatures w14:val="none"/>
        </w:rPr>
      </w:pPr>
      <w:r w:rsidRPr="002E0D0F">
        <w:rPr>
          <w:rFonts w:ascii="Arial" w:eastAsia="Times New Roman" w:hAnsi="Arial" w:cs="Arial"/>
          <w:b/>
          <w:bCs/>
          <w:color w:val="222222"/>
          <w:kern w:val="0"/>
          <w:sz w:val="32"/>
          <w:szCs w:val="32"/>
          <w:lang w:eastAsia="it-IT"/>
          <w14:ligatures w14:val="none"/>
        </w:rPr>
        <w:t xml:space="preserve">Coldiretti Cuneo </w:t>
      </w:r>
      <w:r>
        <w:rPr>
          <w:rFonts w:ascii="Arial" w:eastAsia="Times New Roman" w:hAnsi="Arial" w:cs="Arial"/>
          <w:b/>
          <w:bCs/>
          <w:color w:val="222222"/>
          <w:kern w:val="0"/>
          <w:sz w:val="32"/>
          <w:szCs w:val="32"/>
          <w:lang w:eastAsia="it-IT"/>
          <w14:ligatures w14:val="none"/>
        </w:rPr>
        <w:t>f</w:t>
      </w:r>
      <w:r w:rsidRPr="002E0D0F">
        <w:rPr>
          <w:rFonts w:ascii="Arial" w:eastAsia="Times New Roman" w:hAnsi="Arial" w:cs="Arial"/>
          <w:b/>
          <w:bCs/>
          <w:color w:val="222222"/>
          <w:kern w:val="0"/>
          <w:sz w:val="32"/>
          <w:szCs w:val="32"/>
          <w:lang w:eastAsia="it-IT"/>
          <w14:ligatures w14:val="none"/>
        </w:rPr>
        <w:t xml:space="preserve">irma Accordo </w:t>
      </w:r>
      <w:r>
        <w:rPr>
          <w:rFonts w:ascii="Arial" w:eastAsia="Times New Roman" w:hAnsi="Arial" w:cs="Arial"/>
          <w:b/>
          <w:bCs/>
          <w:color w:val="222222"/>
          <w:kern w:val="0"/>
          <w:sz w:val="32"/>
          <w:szCs w:val="32"/>
          <w:lang w:eastAsia="it-IT"/>
          <w14:ligatures w14:val="none"/>
        </w:rPr>
        <w:t>c</w:t>
      </w:r>
      <w:r w:rsidRPr="002E0D0F">
        <w:rPr>
          <w:rFonts w:ascii="Arial" w:eastAsia="Times New Roman" w:hAnsi="Arial" w:cs="Arial"/>
          <w:b/>
          <w:bCs/>
          <w:color w:val="222222"/>
          <w:kern w:val="0"/>
          <w:sz w:val="32"/>
          <w:szCs w:val="32"/>
          <w:lang w:eastAsia="it-IT"/>
          <w14:ligatures w14:val="none"/>
        </w:rPr>
        <w:t xml:space="preserve">on </w:t>
      </w:r>
      <w:proofErr w:type="spellStart"/>
      <w:r w:rsidRPr="002E0D0F">
        <w:rPr>
          <w:rFonts w:ascii="Arial" w:eastAsia="Times New Roman" w:hAnsi="Arial" w:cs="Arial"/>
          <w:b/>
          <w:bCs/>
          <w:color w:val="222222"/>
          <w:kern w:val="0"/>
          <w:sz w:val="32"/>
          <w:szCs w:val="32"/>
          <w:lang w:eastAsia="it-IT"/>
          <w14:ligatures w14:val="none"/>
        </w:rPr>
        <w:t>For</w:t>
      </w:r>
      <w:r>
        <w:rPr>
          <w:rFonts w:ascii="Arial" w:eastAsia="Times New Roman" w:hAnsi="Arial" w:cs="Arial"/>
          <w:b/>
          <w:bCs/>
          <w:color w:val="222222"/>
          <w:kern w:val="0"/>
          <w:sz w:val="32"/>
          <w:szCs w:val="32"/>
          <w:lang w:eastAsia="it-IT"/>
          <w14:ligatures w14:val="none"/>
        </w:rPr>
        <w:t>G</w:t>
      </w:r>
      <w:r w:rsidRPr="002E0D0F">
        <w:rPr>
          <w:rFonts w:ascii="Arial" w:eastAsia="Times New Roman" w:hAnsi="Arial" w:cs="Arial"/>
          <w:b/>
          <w:bCs/>
          <w:color w:val="222222"/>
          <w:kern w:val="0"/>
          <w:sz w:val="32"/>
          <w:szCs w:val="32"/>
          <w:lang w:eastAsia="it-IT"/>
          <w14:ligatures w14:val="none"/>
        </w:rPr>
        <w:t>reen</w:t>
      </w:r>
      <w:proofErr w:type="spellEnd"/>
      <w:r w:rsidRPr="002E0D0F">
        <w:rPr>
          <w:rFonts w:ascii="Arial" w:eastAsia="Times New Roman" w:hAnsi="Arial" w:cs="Arial"/>
          <w:b/>
          <w:bCs/>
          <w:color w:val="222222"/>
          <w:kern w:val="0"/>
          <w:sz w:val="32"/>
          <w:szCs w:val="32"/>
          <w:lang w:eastAsia="it-IT"/>
          <w14:ligatures w14:val="none"/>
        </w:rPr>
        <w:t xml:space="preserve"> </w:t>
      </w:r>
      <w:r>
        <w:rPr>
          <w:rFonts w:ascii="Arial" w:eastAsia="Times New Roman" w:hAnsi="Arial" w:cs="Arial"/>
          <w:b/>
          <w:bCs/>
          <w:color w:val="222222"/>
          <w:kern w:val="0"/>
          <w:sz w:val="32"/>
          <w:szCs w:val="32"/>
          <w:lang w:eastAsia="it-IT"/>
          <w14:ligatures w14:val="none"/>
        </w:rPr>
        <w:t>v</w:t>
      </w:r>
      <w:r w:rsidRPr="002E0D0F">
        <w:rPr>
          <w:rFonts w:ascii="Arial" w:eastAsia="Times New Roman" w:hAnsi="Arial" w:cs="Arial"/>
          <w:b/>
          <w:bCs/>
          <w:color w:val="222222"/>
          <w:kern w:val="0"/>
          <w:sz w:val="32"/>
          <w:szCs w:val="32"/>
          <w:lang w:eastAsia="it-IT"/>
          <w14:ligatures w14:val="none"/>
        </w:rPr>
        <w:t xml:space="preserve">erso </w:t>
      </w:r>
      <w:r>
        <w:rPr>
          <w:rFonts w:ascii="Arial" w:eastAsia="Times New Roman" w:hAnsi="Arial" w:cs="Arial"/>
          <w:b/>
          <w:bCs/>
          <w:color w:val="222222"/>
          <w:kern w:val="0"/>
          <w:sz w:val="32"/>
          <w:szCs w:val="32"/>
          <w:lang w:eastAsia="it-IT"/>
          <w14:ligatures w14:val="none"/>
        </w:rPr>
        <w:t>l</w:t>
      </w:r>
      <w:r w:rsidRPr="002E0D0F">
        <w:rPr>
          <w:rFonts w:ascii="Arial" w:eastAsia="Times New Roman" w:hAnsi="Arial" w:cs="Arial"/>
          <w:b/>
          <w:bCs/>
          <w:color w:val="222222"/>
          <w:kern w:val="0"/>
          <w:sz w:val="32"/>
          <w:szCs w:val="32"/>
          <w:lang w:eastAsia="it-IT"/>
          <w14:ligatures w14:val="none"/>
        </w:rPr>
        <w:t xml:space="preserve">a </w:t>
      </w:r>
      <w:r>
        <w:rPr>
          <w:rFonts w:ascii="Arial" w:eastAsia="Times New Roman" w:hAnsi="Arial" w:cs="Arial"/>
          <w:b/>
          <w:bCs/>
          <w:color w:val="222222"/>
          <w:kern w:val="0"/>
          <w:sz w:val="32"/>
          <w:szCs w:val="32"/>
          <w:lang w:eastAsia="it-IT"/>
          <w14:ligatures w14:val="none"/>
        </w:rPr>
        <w:t>p</w:t>
      </w:r>
      <w:r w:rsidRPr="002E0D0F">
        <w:rPr>
          <w:rFonts w:ascii="Arial" w:eastAsia="Times New Roman" w:hAnsi="Arial" w:cs="Arial"/>
          <w:b/>
          <w:bCs/>
          <w:color w:val="222222"/>
          <w:kern w:val="0"/>
          <w:sz w:val="32"/>
          <w:szCs w:val="32"/>
          <w:lang w:eastAsia="it-IT"/>
          <w14:ligatures w14:val="none"/>
        </w:rPr>
        <w:t xml:space="preserve">rima Comunità Agro-Energetica </w:t>
      </w:r>
      <w:r>
        <w:rPr>
          <w:rFonts w:ascii="Arial" w:eastAsia="Times New Roman" w:hAnsi="Arial" w:cs="Arial"/>
          <w:b/>
          <w:bCs/>
          <w:color w:val="222222"/>
          <w:kern w:val="0"/>
          <w:sz w:val="32"/>
          <w:szCs w:val="32"/>
          <w:lang w:eastAsia="it-IT"/>
          <w14:ligatures w14:val="none"/>
        </w:rPr>
        <w:t>d</w:t>
      </w:r>
      <w:r w:rsidRPr="002E0D0F">
        <w:rPr>
          <w:rFonts w:ascii="Arial" w:eastAsia="Times New Roman" w:hAnsi="Arial" w:cs="Arial"/>
          <w:b/>
          <w:bCs/>
          <w:color w:val="222222"/>
          <w:kern w:val="0"/>
          <w:sz w:val="32"/>
          <w:szCs w:val="32"/>
          <w:lang w:eastAsia="it-IT"/>
          <w14:ligatures w14:val="none"/>
        </w:rPr>
        <w:t>el Nord-Ovest</w:t>
      </w:r>
    </w:p>
    <w:p w14:paraId="3CDF765B" w14:textId="77777777" w:rsidR="002E0D0F" w:rsidRDefault="002E0D0F" w:rsidP="00325C51">
      <w:pPr>
        <w:shd w:val="clear" w:color="auto" w:fill="FFFFFF"/>
        <w:spacing w:after="0" w:line="234" w:lineRule="atLeast"/>
        <w:jc w:val="center"/>
        <w:rPr>
          <w:rFonts w:ascii="Arial" w:eastAsia="Times New Roman" w:hAnsi="Arial" w:cs="Arial"/>
          <w:b/>
          <w:bCs/>
          <w:color w:val="222222"/>
          <w:kern w:val="0"/>
          <w:sz w:val="24"/>
          <w:szCs w:val="24"/>
          <w:lang w:eastAsia="it-IT"/>
          <w14:ligatures w14:val="none"/>
        </w:rPr>
      </w:pPr>
    </w:p>
    <w:p w14:paraId="20D5B3B7" w14:textId="56169F05" w:rsidR="00325C51" w:rsidRPr="002E0D0F" w:rsidRDefault="00325C51" w:rsidP="00325C51">
      <w:pPr>
        <w:shd w:val="clear" w:color="auto" w:fill="FFFFFF"/>
        <w:spacing w:after="0" w:line="234" w:lineRule="atLeast"/>
        <w:jc w:val="center"/>
        <w:rPr>
          <w:rFonts w:ascii="Arial" w:eastAsia="Times New Roman" w:hAnsi="Arial" w:cs="Arial"/>
          <w:i/>
          <w:iCs/>
          <w:color w:val="222222"/>
          <w:kern w:val="0"/>
          <w:sz w:val="24"/>
          <w:szCs w:val="24"/>
          <w:lang w:eastAsia="it-IT"/>
          <w14:ligatures w14:val="none"/>
        </w:rPr>
      </w:pPr>
      <w:r w:rsidRPr="002E0D0F">
        <w:rPr>
          <w:rFonts w:ascii="Arial" w:eastAsia="Times New Roman" w:hAnsi="Arial" w:cs="Arial"/>
          <w:i/>
          <w:iCs/>
          <w:color w:val="222222"/>
          <w:kern w:val="0"/>
          <w:sz w:val="24"/>
          <w:szCs w:val="24"/>
          <w:lang w:eastAsia="it-IT"/>
          <w14:ligatures w14:val="none"/>
        </w:rPr>
        <w:t>Primo passo del progetto: tutti gli Uffici Coldiretti sul territorio provinciale dal 1° luglio saranno alimentati con energia pulita prodotta dalle aziende agricole</w:t>
      </w:r>
    </w:p>
    <w:p w14:paraId="415C4873" w14:textId="77777777" w:rsidR="00325C51" w:rsidRPr="002E0D0F" w:rsidRDefault="00325C51" w:rsidP="00325C51">
      <w:pPr>
        <w:shd w:val="clear" w:color="auto" w:fill="FFFFFF"/>
        <w:spacing w:after="0" w:line="234" w:lineRule="atLeast"/>
        <w:jc w:val="both"/>
        <w:rPr>
          <w:rFonts w:ascii="Arial" w:eastAsia="Times New Roman" w:hAnsi="Arial" w:cs="Arial"/>
          <w:color w:val="222222"/>
          <w:kern w:val="0"/>
          <w:sz w:val="24"/>
          <w:szCs w:val="24"/>
          <w:lang w:eastAsia="it-IT"/>
          <w14:ligatures w14:val="none"/>
        </w:rPr>
      </w:pPr>
      <w:r w:rsidRPr="002E0D0F">
        <w:rPr>
          <w:rFonts w:ascii="Arial" w:eastAsia="Times New Roman" w:hAnsi="Arial" w:cs="Arial"/>
          <w:color w:val="222222"/>
          <w:kern w:val="0"/>
          <w:sz w:val="24"/>
          <w:szCs w:val="24"/>
          <w:lang w:eastAsia="it-IT"/>
          <w14:ligatures w14:val="none"/>
        </w:rPr>
        <w:t> </w:t>
      </w:r>
    </w:p>
    <w:p w14:paraId="0C543CDF" w14:textId="77777777" w:rsidR="00325C51" w:rsidRPr="002E0D0F" w:rsidRDefault="00325C51" w:rsidP="00325C51">
      <w:pPr>
        <w:shd w:val="clear" w:color="auto" w:fill="FFFFFF"/>
        <w:spacing w:after="0" w:line="234" w:lineRule="atLeast"/>
        <w:jc w:val="both"/>
        <w:rPr>
          <w:rFonts w:ascii="Calibri" w:eastAsia="Times New Roman" w:hAnsi="Calibri" w:cs="Calibri"/>
          <w:color w:val="222222"/>
          <w:kern w:val="0"/>
          <w:sz w:val="24"/>
          <w:szCs w:val="24"/>
          <w:lang w:eastAsia="it-IT"/>
          <w14:ligatures w14:val="none"/>
        </w:rPr>
      </w:pPr>
      <w:r w:rsidRPr="00DB5F90">
        <w:rPr>
          <w:rFonts w:ascii="Calibri" w:eastAsia="Times New Roman" w:hAnsi="Calibri" w:cs="Calibri"/>
          <w:b/>
          <w:bCs/>
          <w:color w:val="222222"/>
          <w:kern w:val="0"/>
          <w:sz w:val="24"/>
          <w:szCs w:val="24"/>
          <w:lang w:eastAsia="it-IT"/>
          <w14:ligatures w14:val="none"/>
        </w:rPr>
        <w:t xml:space="preserve">Dal 1° luglio 2024 tutti gli Uffici di Coldiretti Cuneo sul territorio provinciale saranno alimentati con energia pulita prodotta dalle aziende agricole e certificata </w:t>
      </w:r>
      <w:proofErr w:type="spellStart"/>
      <w:r w:rsidRPr="00DB5F90">
        <w:rPr>
          <w:rFonts w:ascii="Calibri" w:eastAsia="Times New Roman" w:hAnsi="Calibri" w:cs="Calibri"/>
          <w:b/>
          <w:bCs/>
          <w:color w:val="222222"/>
          <w:kern w:val="0"/>
          <w:sz w:val="24"/>
          <w:szCs w:val="24"/>
          <w:lang w:eastAsia="it-IT"/>
          <w14:ligatures w14:val="none"/>
        </w:rPr>
        <w:t>EKOenergy</w:t>
      </w:r>
      <w:proofErr w:type="spellEnd"/>
      <w:r w:rsidRPr="00DB5F90">
        <w:rPr>
          <w:rFonts w:ascii="Calibri" w:eastAsia="Times New Roman" w:hAnsi="Calibri" w:cs="Calibri"/>
          <w:b/>
          <w:bCs/>
          <w:color w:val="222222"/>
          <w:kern w:val="0"/>
          <w:sz w:val="24"/>
          <w:szCs w:val="24"/>
          <w:lang w:eastAsia="it-IT"/>
          <w14:ligatures w14:val="none"/>
        </w:rPr>
        <w:t>.</w:t>
      </w:r>
      <w:r w:rsidRPr="002E0D0F">
        <w:rPr>
          <w:rFonts w:ascii="Calibri" w:eastAsia="Times New Roman" w:hAnsi="Calibri" w:cs="Calibri"/>
          <w:color w:val="222222"/>
          <w:kern w:val="0"/>
          <w:sz w:val="24"/>
          <w:szCs w:val="24"/>
          <w:lang w:eastAsia="it-IT"/>
          <w14:ligatures w14:val="none"/>
        </w:rPr>
        <w:t xml:space="preserve"> È il </w:t>
      </w:r>
      <w:r w:rsidRPr="00DB5F90">
        <w:rPr>
          <w:rFonts w:ascii="Calibri" w:eastAsia="Times New Roman" w:hAnsi="Calibri" w:cs="Calibri"/>
          <w:b/>
          <w:bCs/>
          <w:color w:val="222222"/>
          <w:kern w:val="0"/>
          <w:sz w:val="24"/>
          <w:szCs w:val="24"/>
          <w:lang w:eastAsia="it-IT"/>
          <w14:ligatures w14:val="none"/>
        </w:rPr>
        <w:t>primo passo</w:t>
      </w:r>
      <w:r w:rsidRPr="002E0D0F">
        <w:rPr>
          <w:rFonts w:ascii="Calibri" w:eastAsia="Times New Roman" w:hAnsi="Calibri" w:cs="Calibri"/>
          <w:color w:val="222222"/>
          <w:kern w:val="0"/>
          <w:sz w:val="24"/>
          <w:szCs w:val="24"/>
          <w:lang w:eastAsia="it-IT"/>
          <w14:ligatures w14:val="none"/>
        </w:rPr>
        <w:t xml:space="preserve"> concreto di un </w:t>
      </w:r>
      <w:r w:rsidRPr="00DB5F90">
        <w:rPr>
          <w:rFonts w:ascii="Calibri" w:eastAsia="Times New Roman" w:hAnsi="Calibri" w:cs="Calibri"/>
          <w:b/>
          <w:bCs/>
          <w:color w:val="222222"/>
          <w:kern w:val="0"/>
          <w:sz w:val="24"/>
          <w:szCs w:val="24"/>
          <w:lang w:eastAsia="it-IT"/>
          <w14:ligatures w14:val="none"/>
        </w:rPr>
        <w:t>progetto</w:t>
      </w:r>
      <w:r w:rsidRPr="002E0D0F">
        <w:rPr>
          <w:rFonts w:ascii="Calibri" w:eastAsia="Times New Roman" w:hAnsi="Calibri" w:cs="Calibri"/>
          <w:color w:val="222222"/>
          <w:kern w:val="0"/>
          <w:sz w:val="24"/>
          <w:szCs w:val="24"/>
          <w:lang w:eastAsia="it-IT"/>
          <w14:ligatures w14:val="none"/>
        </w:rPr>
        <w:t xml:space="preserve"> più ampio, “</w:t>
      </w:r>
      <w:r w:rsidRPr="00DB5F90">
        <w:rPr>
          <w:rFonts w:ascii="Calibri" w:eastAsia="Times New Roman" w:hAnsi="Calibri" w:cs="Calibri"/>
          <w:b/>
          <w:bCs/>
          <w:color w:val="222222"/>
          <w:kern w:val="0"/>
          <w:sz w:val="24"/>
          <w:szCs w:val="24"/>
          <w:lang w:eastAsia="it-IT"/>
          <w14:ligatures w14:val="none"/>
        </w:rPr>
        <w:t>Energia agricola a Km 0</w:t>
      </w:r>
      <w:r w:rsidRPr="002E0D0F">
        <w:rPr>
          <w:rFonts w:ascii="Calibri" w:eastAsia="Times New Roman" w:hAnsi="Calibri" w:cs="Calibri"/>
          <w:color w:val="222222"/>
          <w:kern w:val="0"/>
          <w:sz w:val="24"/>
          <w:szCs w:val="24"/>
          <w:lang w:eastAsia="it-IT"/>
          <w14:ligatures w14:val="none"/>
        </w:rPr>
        <w:t xml:space="preserve">”, </w:t>
      </w:r>
      <w:r w:rsidRPr="00DB5F90">
        <w:rPr>
          <w:rFonts w:ascii="Calibri" w:eastAsia="Times New Roman" w:hAnsi="Calibri" w:cs="Calibri"/>
          <w:b/>
          <w:bCs/>
          <w:color w:val="222222"/>
          <w:kern w:val="0"/>
          <w:sz w:val="24"/>
          <w:szCs w:val="24"/>
          <w:lang w:eastAsia="it-IT"/>
          <w14:ligatures w14:val="none"/>
        </w:rPr>
        <w:t xml:space="preserve">sancito dall’accordo che Coldiretti Cuneo e </w:t>
      </w:r>
      <w:proofErr w:type="spellStart"/>
      <w:r w:rsidRPr="00DB5F90">
        <w:rPr>
          <w:rFonts w:ascii="Calibri" w:eastAsia="Times New Roman" w:hAnsi="Calibri" w:cs="Calibri"/>
          <w:b/>
          <w:bCs/>
          <w:color w:val="222222"/>
          <w:kern w:val="0"/>
          <w:sz w:val="24"/>
          <w:szCs w:val="24"/>
          <w:lang w:eastAsia="it-IT"/>
          <w14:ligatures w14:val="none"/>
        </w:rPr>
        <w:t>ForGreen</w:t>
      </w:r>
      <w:proofErr w:type="spellEnd"/>
      <w:r w:rsidRPr="00DB5F90">
        <w:rPr>
          <w:rFonts w:ascii="Calibri" w:eastAsia="Times New Roman" w:hAnsi="Calibri" w:cs="Calibri"/>
          <w:b/>
          <w:bCs/>
          <w:color w:val="222222"/>
          <w:kern w:val="0"/>
          <w:sz w:val="24"/>
          <w:szCs w:val="24"/>
          <w:lang w:eastAsia="it-IT"/>
          <w14:ligatures w14:val="none"/>
        </w:rPr>
        <w:t xml:space="preserve"> Spa Società Benefit hanno siglato ufficialmente oggi, 5 giugno, Giornata mondiale dell’Ambiente.</w:t>
      </w:r>
    </w:p>
    <w:p w14:paraId="00CBE1F7" w14:textId="77777777" w:rsidR="00325C51" w:rsidRPr="002E0D0F" w:rsidRDefault="00325C51" w:rsidP="00325C51">
      <w:pPr>
        <w:shd w:val="clear" w:color="auto" w:fill="FFFFFF"/>
        <w:spacing w:after="0" w:line="234" w:lineRule="atLeast"/>
        <w:jc w:val="both"/>
        <w:rPr>
          <w:rFonts w:ascii="Calibri" w:eastAsia="Times New Roman" w:hAnsi="Calibri" w:cs="Calibri"/>
          <w:color w:val="222222"/>
          <w:kern w:val="0"/>
          <w:sz w:val="24"/>
          <w:szCs w:val="24"/>
          <w:lang w:eastAsia="it-IT"/>
          <w14:ligatures w14:val="none"/>
        </w:rPr>
      </w:pPr>
    </w:p>
    <w:p w14:paraId="16AFE95E" w14:textId="200BD3DF" w:rsidR="00325C51" w:rsidRPr="002E0D0F" w:rsidRDefault="00325C51" w:rsidP="00325C51">
      <w:pPr>
        <w:shd w:val="clear" w:color="auto" w:fill="FFFFFF"/>
        <w:spacing w:after="0" w:line="234" w:lineRule="atLeast"/>
        <w:jc w:val="both"/>
        <w:rPr>
          <w:rFonts w:ascii="Calibri" w:eastAsia="Times New Roman" w:hAnsi="Calibri" w:cs="Calibri"/>
          <w:color w:val="222222"/>
          <w:kern w:val="0"/>
          <w:sz w:val="24"/>
          <w:szCs w:val="24"/>
          <w:lang w:eastAsia="it-IT"/>
          <w14:ligatures w14:val="none"/>
        </w:rPr>
      </w:pPr>
      <w:r w:rsidRPr="00DB5F90">
        <w:rPr>
          <w:rFonts w:ascii="Calibri" w:eastAsia="Times New Roman" w:hAnsi="Calibri" w:cs="Calibri"/>
          <w:b/>
          <w:bCs/>
          <w:color w:val="222222"/>
          <w:kern w:val="0"/>
          <w:sz w:val="24"/>
          <w:szCs w:val="24"/>
          <w:lang w:eastAsia="it-IT"/>
          <w14:ligatures w14:val="none"/>
        </w:rPr>
        <w:t>Una data importante che Coldiretti Cuneo ha scelto per celebrare il ruolo cruciale degli agricoltori nella custodia dell’ambiente</w:t>
      </w:r>
      <w:r w:rsidRPr="002E0D0F">
        <w:rPr>
          <w:rFonts w:ascii="Calibri" w:eastAsia="Times New Roman" w:hAnsi="Calibri" w:cs="Calibri"/>
          <w:color w:val="222222"/>
          <w:kern w:val="0"/>
          <w:sz w:val="24"/>
          <w:szCs w:val="24"/>
          <w:lang w:eastAsia="it-IT"/>
          <w14:ligatures w14:val="none"/>
        </w:rPr>
        <w:t>: “Chi produce cibo si impegna quotidianamente a presidiare il territorio, a tutelarlo dal dissesto idrogeologico, a curare i paesaggi, a preservare la biodiversità ma anche, sempre più spesso, a produrre energia a impatto zero per un’economia circolare e responsabile, a tutto vantaggio dell’ambiente” ricorda il Presidente di Coldiretti Cuneo, </w:t>
      </w:r>
      <w:r w:rsidRPr="002E0D0F">
        <w:rPr>
          <w:rFonts w:ascii="Calibri" w:eastAsia="Times New Roman" w:hAnsi="Calibri" w:cs="Calibri"/>
          <w:b/>
          <w:bCs/>
          <w:color w:val="222222"/>
          <w:kern w:val="0"/>
          <w:sz w:val="24"/>
          <w:szCs w:val="24"/>
          <w:lang w:eastAsia="it-IT"/>
          <w14:ligatures w14:val="none"/>
        </w:rPr>
        <w:t>Enrico Nada</w:t>
      </w:r>
      <w:r w:rsidRPr="002E0D0F">
        <w:rPr>
          <w:rFonts w:ascii="Calibri" w:eastAsia="Times New Roman" w:hAnsi="Calibri" w:cs="Calibri"/>
          <w:color w:val="222222"/>
          <w:kern w:val="0"/>
          <w:sz w:val="24"/>
          <w:szCs w:val="24"/>
          <w:lang w:eastAsia="it-IT"/>
          <w14:ligatures w14:val="none"/>
        </w:rPr>
        <w:t xml:space="preserve">, che spiega: “Stringendo la partnership con </w:t>
      </w:r>
      <w:proofErr w:type="spellStart"/>
      <w:r w:rsidRPr="002E0D0F">
        <w:rPr>
          <w:rFonts w:ascii="Calibri" w:eastAsia="Times New Roman" w:hAnsi="Calibri" w:cs="Calibri"/>
          <w:color w:val="222222"/>
          <w:kern w:val="0"/>
          <w:sz w:val="24"/>
          <w:szCs w:val="24"/>
          <w:lang w:eastAsia="it-IT"/>
          <w14:ligatures w14:val="none"/>
        </w:rPr>
        <w:t>ForGreen</w:t>
      </w:r>
      <w:proofErr w:type="spellEnd"/>
      <w:r w:rsidRPr="002E0D0F">
        <w:rPr>
          <w:rFonts w:ascii="Calibri" w:eastAsia="Times New Roman" w:hAnsi="Calibri" w:cs="Calibri"/>
          <w:color w:val="222222"/>
          <w:kern w:val="0"/>
          <w:sz w:val="24"/>
          <w:szCs w:val="24"/>
          <w:lang w:eastAsia="it-IT"/>
          <w14:ligatures w14:val="none"/>
        </w:rPr>
        <w:t xml:space="preserve"> abbiamo scommesso su un progetto ambizioso, finalizzato a costruire nella nostra Provincia un’innovativa filiera integrata e sostenibile dell’energia in ambito agricolo che supporta sia le aziende che hanno installato impianti fotovoltaici sia le aziende che consumano energia”.</w:t>
      </w:r>
    </w:p>
    <w:p w14:paraId="60681378" w14:textId="77777777" w:rsidR="00325C51" w:rsidRPr="002E0D0F" w:rsidRDefault="00325C51" w:rsidP="00325C51">
      <w:pPr>
        <w:shd w:val="clear" w:color="auto" w:fill="FFFFFF"/>
        <w:spacing w:after="0" w:line="234" w:lineRule="atLeast"/>
        <w:jc w:val="both"/>
        <w:rPr>
          <w:rFonts w:ascii="Calibri" w:eastAsia="Times New Roman" w:hAnsi="Calibri" w:cs="Calibri"/>
          <w:color w:val="222222"/>
          <w:kern w:val="0"/>
          <w:sz w:val="24"/>
          <w:szCs w:val="24"/>
          <w:lang w:eastAsia="it-IT"/>
          <w14:ligatures w14:val="none"/>
        </w:rPr>
      </w:pPr>
    </w:p>
    <w:p w14:paraId="75987105" w14:textId="28A86CF1" w:rsidR="00325C51" w:rsidRPr="002E0D0F" w:rsidRDefault="00325C51" w:rsidP="00325C51">
      <w:pPr>
        <w:shd w:val="clear" w:color="auto" w:fill="FFFFFF"/>
        <w:spacing w:after="0" w:line="234" w:lineRule="atLeast"/>
        <w:jc w:val="both"/>
        <w:rPr>
          <w:rFonts w:ascii="Calibri" w:eastAsia="Times New Roman" w:hAnsi="Calibri" w:cs="Calibri"/>
          <w:color w:val="222222"/>
          <w:kern w:val="0"/>
          <w:sz w:val="24"/>
          <w:szCs w:val="24"/>
          <w:lang w:eastAsia="it-IT"/>
          <w14:ligatures w14:val="none"/>
        </w:rPr>
      </w:pPr>
      <w:r w:rsidRPr="002E0D0F">
        <w:rPr>
          <w:rFonts w:ascii="Calibri" w:eastAsia="Times New Roman" w:hAnsi="Calibri" w:cs="Calibri"/>
          <w:color w:val="222222"/>
          <w:kern w:val="0"/>
          <w:sz w:val="24"/>
          <w:szCs w:val="24"/>
          <w:lang w:eastAsia="it-IT"/>
          <w14:ligatures w14:val="none"/>
        </w:rPr>
        <w:t>“Siamo felici di poter contribuire anche a Cuneo alla realizzazione di un modello sostenibile di condivisione di energia grazie alla collaborazione con Coldiretti. Questo progetto permetterà alle aziende agricole socie di avere importanti vantaggi economici nel rispetto dell’ambiente e del territorio” dichiara </w:t>
      </w:r>
      <w:r w:rsidRPr="002E0D0F">
        <w:rPr>
          <w:rFonts w:ascii="Calibri" w:eastAsia="Times New Roman" w:hAnsi="Calibri" w:cs="Calibri"/>
          <w:b/>
          <w:bCs/>
          <w:color w:val="222222"/>
          <w:kern w:val="0"/>
          <w:sz w:val="24"/>
          <w:szCs w:val="24"/>
          <w:lang w:eastAsia="it-IT"/>
          <w14:ligatures w14:val="none"/>
        </w:rPr>
        <w:t>Germano Zanini</w:t>
      </w:r>
      <w:r w:rsidRPr="002E0D0F">
        <w:rPr>
          <w:rFonts w:ascii="Calibri" w:eastAsia="Times New Roman" w:hAnsi="Calibri" w:cs="Calibri"/>
          <w:color w:val="222222"/>
          <w:kern w:val="0"/>
          <w:sz w:val="24"/>
          <w:szCs w:val="24"/>
          <w:lang w:eastAsia="it-IT"/>
          <w14:ligatures w14:val="none"/>
        </w:rPr>
        <w:t xml:space="preserve">, Amministratore delegato di </w:t>
      </w:r>
      <w:proofErr w:type="spellStart"/>
      <w:r w:rsidRPr="002E0D0F">
        <w:rPr>
          <w:rFonts w:ascii="Calibri" w:eastAsia="Times New Roman" w:hAnsi="Calibri" w:cs="Calibri"/>
          <w:color w:val="222222"/>
          <w:kern w:val="0"/>
          <w:sz w:val="24"/>
          <w:szCs w:val="24"/>
          <w:lang w:eastAsia="it-IT"/>
          <w14:ligatures w14:val="none"/>
        </w:rPr>
        <w:t>ForGreen</w:t>
      </w:r>
      <w:proofErr w:type="spellEnd"/>
      <w:r w:rsidRPr="002E0D0F">
        <w:rPr>
          <w:rFonts w:ascii="Calibri" w:eastAsia="Times New Roman" w:hAnsi="Calibri" w:cs="Calibri"/>
          <w:color w:val="222222"/>
          <w:kern w:val="0"/>
          <w:sz w:val="24"/>
          <w:szCs w:val="24"/>
          <w:lang w:eastAsia="it-IT"/>
          <w14:ligatures w14:val="none"/>
        </w:rPr>
        <w:t>. “L’ampliamento a Cuneo del progetto Energia agricola a km 0, avviato già nel 2018 assieme a Coldiretti – prosegue Zanini – rappresenta una tappa importante di un percorso di sostenibilità e di transizione energetica condivisa nel quale la nostra azienda è impegnata da più di 25 anni”.</w:t>
      </w:r>
    </w:p>
    <w:p w14:paraId="41BEC114" w14:textId="77777777" w:rsidR="00325C51" w:rsidRPr="002E0D0F" w:rsidRDefault="00325C51" w:rsidP="00325C51">
      <w:pPr>
        <w:shd w:val="clear" w:color="auto" w:fill="FFFFFF"/>
        <w:spacing w:after="0" w:line="234" w:lineRule="atLeast"/>
        <w:jc w:val="both"/>
        <w:rPr>
          <w:rFonts w:ascii="Calibri" w:eastAsia="Times New Roman" w:hAnsi="Calibri" w:cs="Calibri"/>
          <w:color w:val="222222"/>
          <w:kern w:val="0"/>
          <w:sz w:val="24"/>
          <w:szCs w:val="24"/>
          <w:lang w:eastAsia="it-IT"/>
          <w14:ligatures w14:val="none"/>
        </w:rPr>
      </w:pPr>
    </w:p>
    <w:p w14:paraId="7434BDA8" w14:textId="13BFD799" w:rsidR="00325C51" w:rsidRPr="00DB5F90" w:rsidRDefault="00325C51" w:rsidP="00325C51">
      <w:pPr>
        <w:shd w:val="clear" w:color="auto" w:fill="FFFFFF"/>
        <w:spacing w:after="0" w:line="234" w:lineRule="atLeast"/>
        <w:jc w:val="both"/>
        <w:rPr>
          <w:rFonts w:ascii="Calibri" w:eastAsia="Times New Roman" w:hAnsi="Calibri" w:cs="Calibri"/>
          <w:b/>
          <w:bCs/>
          <w:color w:val="222222"/>
          <w:kern w:val="0"/>
          <w:sz w:val="24"/>
          <w:szCs w:val="24"/>
          <w:lang w:eastAsia="it-IT"/>
          <w14:ligatures w14:val="none"/>
        </w:rPr>
      </w:pPr>
      <w:r w:rsidRPr="00DB5F90">
        <w:rPr>
          <w:rFonts w:ascii="Calibri" w:eastAsia="Times New Roman" w:hAnsi="Calibri" w:cs="Calibri"/>
          <w:b/>
          <w:bCs/>
          <w:color w:val="222222"/>
          <w:kern w:val="0"/>
          <w:sz w:val="24"/>
          <w:szCs w:val="24"/>
          <w:lang w:eastAsia="it-IT"/>
          <w14:ligatures w14:val="none"/>
        </w:rPr>
        <w:t xml:space="preserve">Il progetto in Provincia di Cuneo si fonda su un modello di successo che </w:t>
      </w:r>
      <w:proofErr w:type="spellStart"/>
      <w:r w:rsidRPr="00DB5F90">
        <w:rPr>
          <w:rFonts w:ascii="Calibri" w:eastAsia="Times New Roman" w:hAnsi="Calibri" w:cs="Calibri"/>
          <w:b/>
          <w:bCs/>
          <w:color w:val="222222"/>
          <w:kern w:val="0"/>
          <w:sz w:val="24"/>
          <w:szCs w:val="24"/>
          <w:lang w:eastAsia="it-IT"/>
          <w14:ligatures w14:val="none"/>
        </w:rPr>
        <w:t>ForGreen</w:t>
      </w:r>
      <w:proofErr w:type="spellEnd"/>
      <w:r w:rsidRPr="00DB5F90">
        <w:rPr>
          <w:rFonts w:ascii="Calibri" w:eastAsia="Times New Roman" w:hAnsi="Calibri" w:cs="Calibri"/>
          <w:b/>
          <w:bCs/>
          <w:color w:val="222222"/>
          <w:kern w:val="0"/>
          <w:sz w:val="24"/>
          <w:szCs w:val="24"/>
          <w:lang w:eastAsia="it-IT"/>
          <w14:ligatures w14:val="none"/>
        </w:rPr>
        <w:t>, azienda leader nello sviluppo di modelli di condivisione energetica, porta avanti dal 2018 in Veneto e in Puglia, dove hanno aderito più di 1.500 aziende agricole che in questi anni hanno scambiato circa 42 milioni di kWh, facendo risparmiare all’ambiente circa 24.000 barili di petrolio e 10.500 tonnellate di CO</w:t>
      </w:r>
      <w:r w:rsidRPr="00DB5F90">
        <w:rPr>
          <w:rFonts w:ascii="Calibri" w:eastAsia="Times New Roman" w:hAnsi="Calibri" w:cs="Calibri"/>
          <w:b/>
          <w:bCs/>
          <w:color w:val="222222"/>
          <w:kern w:val="0"/>
          <w:sz w:val="24"/>
          <w:szCs w:val="24"/>
          <w:vertAlign w:val="subscript"/>
          <w:lang w:eastAsia="it-IT"/>
          <w14:ligatures w14:val="none"/>
        </w:rPr>
        <w:t>2</w:t>
      </w:r>
      <w:r w:rsidRPr="00DB5F90">
        <w:rPr>
          <w:rFonts w:ascii="Calibri" w:eastAsia="Times New Roman" w:hAnsi="Calibri" w:cs="Calibri"/>
          <w:b/>
          <w:bCs/>
          <w:color w:val="222222"/>
          <w:kern w:val="0"/>
          <w:sz w:val="24"/>
          <w:szCs w:val="24"/>
          <w:lang w:eastAsia="it-IT"/>
          <w14:ligatures w14:val="none"/>
        </w:rPr>
        <w:t> non emesse nell’atmosfera.</w:t>
      </w:r>
    </w:p>
    <w:p w14:paraId="265CC527" w14:textId="77777777" w:rsidR="00325C51" w:rsidRPr="002E0D0F" w:rsidRDefault="00325C51" w:rsidP="00325C51">
      <w:pPr>
        <w:shd w:val="clear" w:color="auto" w:fill="FFFFFF"/>
        <w:spacing w:after="0" w:line="234" w:lineRule="atLeast"/>
        <w:jc w:val="both"/>
        <w:rPr>
          <w:rFonts w:ascii="Calibri" w:eastAsia="Times New Roman" w:hAnsi="Calibri" w:cs="Calibri"/>
          <w:color w:val="222222"/>
          <w:kern w:val="0"/>
          <w:sz w:val="24"/>
          <w:szCs w:val="24"/>
          <w:lang w:eastAsia="it-IT"/>
          <w14:ligatures w14:val="none"/>
        </w:rPr>
      </w:pPr>
      <w:r w:rsidRPr="002E0D0F">
        <w:rPr>
          <w:rFonts w:ascii="Calibri" w:eastAsia="Times New Roman" w:hAnsi="Calibri" w:cs="Calibri"/>
          <w:color w:val="222222"/>
          <w:kern w:val="0"/>
          <w:sz w:val="24"/>
          <w:szCs w:val="24"/>
          <w:lang w:eastAsia="it-IT"/>
          <w14:ligatures w14:val="none"/>
        </w:rPr>
        <w:lastRenderedPageBreak/>
        <w:t>A fronte di questa esperienza positiva, Coldiretti Cuneo ha deciso di replicare il progetto nella nostra Provincia, investendo in modo concreto nello sviluppo di una</w:t>
      </w:r>
      <w:r w:rsidRPr="002E0D0F">
        <w:rPr>
          <w:rFonts w:ascii="Calibri" w:eastAsia="Times New Roman" w:hAnsi="Calibri" w:cs="Calibri"/>
          <w:b/>
          <w:bCs/>
          <w:color w:val="222222"/>
          <w:kern w:val="0"/>
          <w:sz w:val="24"/>
          <w:szCs w:val="24"/>
          <w:lang w:eastAsia="it-IT"/>
          <w14:ligatures w14:val="none"/>
        </w:rPr>
        <w:t> </w:t>
      </w:r>
      <w:r w:rsidRPr="002E0D0F">
        <w:rPr>
          <w:rFonts w:ascii="Calibri" w:eastAsia="Times New Roman" w:hAnsi="Calibri" w:cs="Calibri"/>
          <w:color w:val="222222"/>
          <w:kern w:val="0"/>
          <w:sz w:val="24"/>
          <w:szCs w:val="24"/>
          <w:lang w:eastAsia="it-IT"/>
          <w14:ligatures w14:val="none"/>
        </w:rPr>
        <w:t>comunità agro-energetica</w:t>
      </w:r>
      <w:r w:rsidRPr="002E0D0F">
        <w:rPr>
          <w:rFonts w:ascii="Calibri" w:eastAsia="Times New Roman" w:hAnsi="Calibri" w:cs="Calibri"/>
          <w:b/>
          <w:bCs/>
          <w:color w:val="222222"/>
          <w:kern w:val="0"/>
          <w:sz w:val="24"/>
          <w:szCs w:val="24"/>
          <w:lang w:eastAsia="it-IT"/>
          <w14:ligatures w14:val="none"/>
        </w:rPr>
        <w:t> </w:t>
      </w:r>
      <w:r w:rsidRPr="002E0D0F">
        <w:rPr>
          <w:rFonts w:ascii="Calibri" w:eastAsia="Times New Roman" w:hAnsi="Calibri" w:cs="Calibri"/>
          <w:color w:val="222222"/>
          <w:kern w:val="0"/>
          <w:sz w:val="24"/>
          <w:szCs w:val="24"/>
          <w:lang w:eastAsia="it-IT"/>
          <w14:ligatures w14:val="none"/>
        </w:rPr>
        <w:t>e impegnandosi per prima a consumare esclusivamente energia pulita prodotta dalle aziende agricole.</w:t>
      </w:r>
    </w:p>
    <w:p w14:paraId="3C0BFE53" w14:textId="77777777" w:rsidR="00325C51" w:rsidRPr="002E0D0F" w:rsidRDefault="00325C51" w:rsidP="00325C51">
      <w:pPr>
        <w:shd w:val="clear" w:color="auto" w:fill="FFFFFF"/>
        <w:spacing w:after="0" w:line="234" w:lineRule="atLeast"/>
        <w:jc w:val="both"/>
        <w:rPr>
          <w:rFonts w:ascii="Calibri" w:eastAsia="Times New Roman" w:hAnsi="Calibri" w:cs="Calibri"/>
          <w:color w:val="222222"/>
          <w:kern w:val="0"/>
          <w:sz w:val="24"/>
          <w:szCs w:val="24"/>
          <w:lang w:eastAsia="it-IT"/>
          <w14:ligatures w14:val="none"/>
        </w:rPr>
      </w:pPr>
    </w:p>
    <w:p w14:paraId="50042B07" w14:textId="4E01F475" w:rsidR="00325C51" w:rsidRPr="002E0D0F" w:rsidRDefault="00325C51" w:rsidP="00325C51">
      <w:pPr>
        <w:shd w:val="clear" w:color="auto" w:fill="FFFFFF"/>
        <w:spacing w:after="0" w:line="234" w:lineRule="atLeast"/>
        <w:jc w:val="both"/>
        <w:rPr>
          <w:rFonts w:ascii="Calibri" w:eastAsia="Times New Roman" w:hAnsi="Calibri" w:cs="Calibri"/>
          <w:color w:val="222222"/>
          <w:kern w:val="0"/>
          <w:sz w:val="24"/>
          <w:szCs w:val="24"/>
          <w:lang w:eastAsia="it-IT"/>
          <w14:ligatures w14:val="none"/>
        </w:rPr>
      </w:pPr>
      <w:r w:rsidRPr="00DB5F90">
        <w:rPr>
          <w:rFonts w:ascii="Calibri" w:eastAsia="Times New Roman" w:hAnsi="Calibri" w:cs="Calibri"/>
          <w:b/>
          <w:bCs/>
          <w:color w:val="222222"/>
          <w:kern w:val="0"/>
          <w:sz w:val="24"/>
          <w:szCs w:val="24"/>
          <w:lang w:eastAsia="it-IT"/>
          <w14:ligatures w14:val="none"/>
        </w:rPr>
        <w:t xml:space="preserve">Le aziende agricole che hanno installato un impianto fotovoltaico potranno vendere l’energia prodotta a condizioni migliorative non più al GSE ma a </w:t>
      </w:r>
      <w:proofErr w:type="spellStart"/>
      <w:r w:rsidRPr="00DB5F90">
        <w:rPr>
          <w:rFonts w:ascii="Calibri" w:eastAsia="Times New Roman" w:hAnsi="Calibri" w:cs="Calibri"/>
          <w:b/>
          <w:bCs/>
          <w:color w:val="222222"/>
          <w:kern w:val="0"/>
          <w:sz w:val="24"/>
          <w:szCs w:val="24"/>
          <w:lang w:eastAsia="it-IT"/>
          <w14:ligatures w14:val="none"/>
        </w:rPr>
        <w:t>ForGreen</w:t>
      </w:r>
      <w:proofErr w:type="spellEnd"/>
      <w:r w:rsidRPr="002E0D0F">
        <w:rPr>
          <w:rFonts w:ascii="Calibri" w:eastAsia="Times New Roman" w:hAnsi="Calibri" w:cs="Calibri"/>
          <w:color w:val="222222"/>
          <w:kern w:val="0"/>
          <w:sz w:val="24"/>
          <w:szCs w:val="24"/>
          <w:lang w:eastAsia="it-IT"/>
          <w14:ligatures w14:val="none"/>
        </w:rPr>
        <w:t xml:space="preserve">, con cui potranno relazionarsi facilmente e avere una gestione semplificata delle fatture e dei ricavi di vendita. </w:t>
      </w:r>
      <w:r w:rsidRPr="00DB5F90">
        <w:rPr>
          <w:rFonts w:ascii="Calibri" w:eastAsia="Times New Roman" w:hAnsi="Calibri" w:cs="Calibri"/>
          <w:b/>
          <w:bCs/>
          <w:color w:val="222222"/>
          <w:kern w:val="0"/>
          <w:sz w:val="24"/>
          <w:szCs w:val="24"/>
          <w:lang w:eastAsia="it-IT"/>
          <w14:ligatures w14:val="none"/>
        </w:rPr>
        <w:t xml:space="preserve">L’energia acquisita e immessa in rete da </w:t>
      </w:r>
      <w:proofErr w:type="spellStart"/>
      <w:r w:rsidRPr="00DB5F90">
        <w:rPr>
          <w:rFonts w:ascii="Calibri" w:eastAsia="Times New Roman" w:hAnsi="Calibri" w:cs="Calibri"/>
          <w:b/>
          <w:bCs/>
          <w:color w:val="222222"/>
          <w:kern w:val="0"/>
          <w:sz w:val="24"/>
          <w:szCs w:val="24"/>
          <w:lang w:eastAsia="it-IT"/>
          <w14:ligatures w14:val="none"/>
        </w:rPr>
        <w:t>FORGreen</w:t>
      </w:r>
      <w:proofErr w:type="spellEnd"/>
      <w:r w:rsidRPr="00DB5F90">
        <w:rPr>
          <w:rFonts w:ascii="Calibri" w:eastAsia="Times New Roman" w:hAnsi="Calibri" w:cs="Calibri"/>
          <w:b/>
          <w:bCs/>
          <w:color w:val="222222"/>
          <w:kern w:val="0"/>
          <w:sz w:val="24"/>
          <w:szCs w:val="24"/>
          <w:lang w:eastAsia="it-IT"/>
          <w14:ligatures w14:val="none"/>
        </w:rPr>
        <w:t xml:space="preserve"> è certificata con il prestigioso marchio ecologico internazionale no-profit per l’energia rinnovabile “</w:t>
      </w:r>
      <w:proofErr w:type="spellStart"/>
      <w:r w:rsidRPr="00DB5F90">
        <w:rPr>
          <w:rFonts w:ascii="Calibri" w:eastAsia="Times New Roman" w:hAnsi="Calibri" w:cs="Calibri"/>
          <w:b/>
          <w:bCs/>
          <w:color w:val="222222"/>
          <w:kern w:val="0"/>
          <w:sz w:val="24"/>
          <w:szCs w:val="24"/>
          <w:lang w:eastAsia="it-IT"/>
          <w14:ligatures w14:val="none"/>
        </w:rPr>
        <w:t>EKOenergy</w:t>
      </w:r>
      <w:proofErr w:type="spellEnd"/>
      <w:r w:rsidRPr="00DB5F90">
        <w:rPr>
          <w:rFonts w:ascii="Calibri" w:eastAsia="Times New Roman" w:hAnsi="Calibri" w:cs="Calibri"/>
          <w:b/>
          <w:bCs/>
          <w:color w:val="222222"/>
          <w:kern w:val="0"/>
          <w:sz w:val="24"/>
          <w:szCs w:val="24"/>
          <w:lang w:eastAsia="it-IT"/>
          <w14:ligatures w14:val="none"/>
        </w:rPr>
        <w:t>”</w:t>
      </w:r>
      <w:r w:rsidRPr="002E0D0F">
        <w:rPr>
          <w:rFonts w:ascii="Calibri" w:eastAsia="Times New Roman" w:hAnsi="Calibri" w:cs="Calibri"/>
          <w:color w:val="222222"/>
          <w:kern w:val="0"/>
          <w:sz w:val="24"/>
          <w:szCs w:val="24"/>
          <w:lang w:eastAsia="it-IT"/>
          <w14:ligatures w14:val="none"/>
        </w:rPr>
        <w:t xml:space="preserve">, che offrirà un vantaggio competitivo sul mercato – spiega Coldiretti Cuneo – alle aziende agricole che producono energia pulita perché andrà a rafforzarne la green </w:t>
      </w:r>
      <w:proofErr w:type="spellStart"/>
      <w:r w:rsidRPr="002E0D0F">
        <w:rPr>
          <w:rFonts w:ascii="Calibri" w:eastAsia="Times New Roman" w:hAnsi="Calibri" w:cs="Calibri"/>
          <w:color w:val="222222"/>
          <w:kern w:val="0"/>
          <w:sz w:val="24"/>
          <w:szCs w:val="24"/>
          <w:lang w:eastAsia="it-IT"/>
          <w14:ligatures w14:val="none"/>
        </w:rPr>
        <w:t>reputation</w:t>
      </w:r>
      <w:proofErr w:type="spellEnd"/>
      <w:r w:rsidRPr="002E0D0F">
        <w:rPr>
          <w:rFonts w:ascii="Calibri" w:eastAsia="Times New Roman" w:hAnsi="Calibri" w:cs="Calibri"/>
          <w:color w:val="222222"/>
          <w:kern w:val="0"/>
          <w:sz w:val="24"/>
          <w:szCs w:val="24"/>
          <w:lang w:eastAsia="it-IT"/>
          <w14:ligatures w14:val="none"/>
        </w:rPr>
        <w:t>.</w:t>
      </w:r>
    </w:p>
    <w:p w14:paraId="382E3DAB" w14:textId="77777777" w:rsidR="00325C51" w:rsidRPr="002E0D0F" w:rsidRDefault="00325C51" w:rsidP="00325C51">
      <w:pPr>
        <w:shd w:val="clear" w:color="auto" w:fill="FFFFFF"/>
        <w:spacing w:after="0" w:line="234" w:lineRule="atLeast"/>
        <w:jc w:val="both"/>
        <w:rPr>
          <w:rFonts w:ascii="Calibri" w:eastAsia="Times New Roman" w:hAnsi="Calibri" w:cs="Calibri"/>
          <w:color w:val="222222"/>
          <w:kern w:val="0"/>
          <w:sz w:val="24"/>
          <w:szCs w:val="24"/>
          <w:lang w:eastAsia="it-IT"/>
          <w14:ligatures w14:val="none"/>
        </w:rPr>
      </w:pPr>
    </w:p>
    <w:p w14:paraId="4AF39EC8" w14:textId="33289D7B" w:rsidR="00325C51" w:rsidRPr="002E0D0F" w:rsidRDefault="00325C51" w:rsidP="00325C51">
      <w:pPr>
        <w:shd w:val="clear" w:color="auto" w:fill="FFFFFF"/>
        <w:spacing w:after="0" w:line="234" w:lineRule="atLeast"/>
        <w:jc w:val="both"/>
        <w:rPr>
          <w:rFonts w:ascii="Calibri" w:eastAsia="Times New Roman" w:hAnsi="Calibri" w:cs="Calibri"/>
          <w:color w:val="222222"/>
          <w:kern w:val="0"/>
          <w:sz w:val="24"/>
          <w:szCs w:val="24"/>
          <w:lang w:eastAsia="it-IT"/>
          <w14:ligatures w14:val="none"/>
        </w:rPr>
      </w:pPr>
      <w:r w:rsidRPr="00DB5F90">
        <w:rPr>
          <w:rFonts w:ascii="Calibri" w:eastAsia="Times New Roman" w:hAnsi="Calibri" w:cs="Calibri"/>
          <w:b/>
          <w:bCs/>
          <w:color w:val="222222"/>
          <w:kern w:val="0"/>
          <w:sz w:val="24"/>
          <w:szCs w:val="24"/>
          <w:lang w:eastAsia="it-IT"/>
          <w14:ligatures w14:val="none"/>
        </w:rPr>
        <w:t xml:space="preserve">Le aziende o le famiglie che consumano energia potranno acquistarla da </w:t>
      </w:r>
      <w:proofErr w:type="spellStart"/>
      <w:r w:rsidRPr="00DB5F90">
        <w:rPr>
          <w:rFonts w:ascii="Calibri" w:eastAsia="Times New Roman" w:hAnsi="Calibri" w:cs="Calibri"/>
          <w:b/>
          <w:bCs/>
          <w:color w:val="222222"/>
          <w:kern w:val="0"/>
          <w:sz w:val="24"/>
          <w:szCs w:val="24"/>
          <w:lang w:eastAsia="it-IT"/>
          <w14:ligatures w14:val="none"/>
        </w:rPr>
        <w:t>ForGreen</w:t>
      </w:r>
      <w:proofErr w:type="spellEnd"/>
      <w:r w:rsidRPr="00DB5F90">
        <w:rPr>
          <w:rFonts w:ascii="Calibri" w:eastAsia="Times New Roman" w:hAnsi="Calibri" w:cs="Calibri"/>
          <w:b/>
          <w:bCs/>
          <w:color w:val="222222"/>
          <w:kern w:val="0"/>
          <w:sz w:val="24"/>
          <w:szCs w:val="24"/>
          <w:lang w:eastAsia="it-IT"/>
          <w14:ligatures w14:val="none"/>
        </w:rPr>
        <w:t xml:space="preserve"> beneficiando di tariffe convenzionate con Coldiretti</w:t>
      </w:r>
      <w:r w:rsidRPr="002E0D0F">
        <w:rPr>
          <w:rFonts w:ascii="Calibri" w:eastAsia="Times New Roman" w:hAnsi="Calibri" w:cs="Calibri"/>
          <w:color w:val="222222"/>
          <w:kern w:val="0"/>
          <w:sz w:val="24"/>
          <w:szCs w:val="24"/>
          <w:lang w:eastAsia="it-IT"/>
          <w14:ligatures w14:val="none"/>
        </w:rPr>
        <w:t xml:space="preserve">; ciò genera un risparmio sui costi energetici, oltre che una maggiore semplicità di relazione con il fornitore energetico, in quanto </w:t>
      </w:r>
      <w:proofErr w:type="spellStart"/>
      <w:r w:rsidRPr="002E0D0F">
        <w:rPr>
          <w:rFonts w:ascii="Calibri" w:eastAsia="Times New Roman" w:hAnsi="Calibri" w:cs="Calibri"/>
          <w:color w:val="222222"/>
          <w:kern w:val="0"/>
          <w:sz w:val="24"/>
          <w:szCs w:val="24"/>
          <w:lang w:eastAsia="it-IT"/>
          <w14:ligatures w14:val="none"/>
        </w:rPr>
        <w:t>ForGreen</w:t>
      </w:r>
      <w:proofErr w:type="spellEnd"/>
      <w:r w:rsidRPr="002E0D0F">
        <w:rPr>
          <w:rFonts w:ascii="Calibri" w:eastAsia="Times New Roman" w:hAnsi="Calibri" w:cs="Calibri"/>
          <w:color w:val="222222"/>
          <w:kern w:val="0"/>
          <w:sz w:val="24"/>
          <w:szCs w:val="24"/>
          <w:lang w:eastAsia="it-IT"/>
          <w14:ligatures w14:val="none"/>
        </w:rPr>
        <w:t xml:space="preserve"> gestisce internamente la fatturazione e il servizio clienti. Senza dimenticare che l’energia fornita da </w:t>
      </w:r>
      <w:proofErr w:type="spellStart"/>
      <w:r w:rsidRPr="002E0D0F">
        <w:rPr>
          <w:rFonts w:ascii="Calibri" w:eastAsia="Times New Roman" w:hAnsi="Calibri" w:cs="Calibri"/>
          <w:color w:val="222222"/>
          <w:kern w:val="0"/>
          <w:sz w:val="24"/>
          <w:szCs w:val="24"/>
          <w:lang w:eastAsia="it-IT"/>
          <w14:ligatures w14:val="none"/>
        </w:rPr>
        <w:t>ForGreen</w:t>
      </w:r>
      <w:proofErr w:type="spellEnd"/>
      <w:r w:rsidRPr="002E0D0F">
        <w:rPr>
          <w:rFonts w:ascii="Calibri" w:eastAsia="Times New Roman" w:hAnsi="Calibri" w:cs="Calibri"/>
          <w:color w:val="222222"/>
          <w:kern w:val="0"/>
          <w:sz w:val="24"/>
          <w:szCs w:val="24"/>
          <w:lang w:eastAsia="it-IT"/>
          <w14:ligatures w14:val="none"/>
        </w:rPr>
        <w:t xml:space="preserve">, essendo da fonte rinnovabile e certificata </w:t>
      </w:r>
      <w:proofErr w:type="spellStart"/>
      <w:r w:rsidRPr="002E0D0F">
        <w:rPr>
          <w:rFonts w:ascii="Calibri" w:eastAsia="Times New Roman" w:hAnsi="Calibri" w:cs="Calibri"/>
          <w:color w:val="222222"/>
          <w:kern w:val="0"/>
          <w:sz w:val="24"/>
          <w:szCs w:val="24"/>
          <w:lang w:eastAsia="it-IT"/>
          <w14:ligatures w14:val="none"/>
        </w:rPr>
        <w:t>EKOenergy</w:t>
      </w:r>
      <w:proofErr w:type="spellEnd"/>
      <w:r w:rsidRPr="002E0D0F">
        <w:rPr>
          <w:rFonts w:ascii="Calibri" w:eastAsia="Times New Roman" w:hAnsi="Calibri" w:cs="Calibri"/>
          <w:color w:val="222222"/>
          <w:kern w:val="0"/>
          <w:sz w:val="24"/>
          <w:szCs w:val="24"/>
          <w:lang w:eastAsia="it-IT"/>
          <w14:ligatures w14:val="none"/>
        </w:rPr>
        <w:t>, garantisce alle aziende e alle utenze domestiche di ridurre l’impatto ambientale dei propri consumi elettrici.</w:t>
      </w:r>
    </w:p>
    <w:p w14:paraId="769F236B" w14:textId="77777777" w:rsidR="00D411B4" w:rsidRDefault="00D411B4">
      <w:pPr>
        <w:rPr>
          <w:rFonts w:ascii="Arial" w:hAnsi="Arial" w:cs="Arial"/>
        </w:rPr>
      </w:pPr>
    </w:p>
    <w:p w14:paraId="042370E4" w14:textId="77777777" w:rsidR="00563CED" w:rsidRDefault="00563CED" w:rsidP="00563CED">
      <w:pPr>
        <w:spacing w:after="120"/>
        <w:jc w:val="right"/>
        <w:rPr>
          <w:rFonts w:ascii="Calibri" w:eastAsia="Calibri" w:hAnsi="Calibri" w:cs="Calibri"/>
          <w:b/>
          <w:sz w:val="24"/>
          <w:szCs w:val="24"/>
        </w:rPr>
      </w:pPr>
    </w:p>
    <w:p w14:paraId="787045A0" w14:textId="276260AC" w:rsidR="00563CED" w:rsidRDefault="00563CED" w:rsidP="00563CED">
      <w:pPr>
        <w:spacing w:after="120"/>
        <w:jc w:val="right"/>
        <w:rPr>
          <w:rFonts w:ascii="Calibri" w:eastAsia="Calibri" w:hAnsi="Calibri" w:cs="Calibri"/>
          <w:b/>
          <w:sz w:val="24"/>
          <w:szCs w:val="24"/>
        </w:rPr>
      </w:pPr>
      <w:r>
        <w:rPr>
          <w:rFonts w:ascii="Calibri" w:eastAsia="Calibri" w:hAnsi="Calibri" w:cs="Calibri"/>
          <w:b/>
          <w:sz w:val="24"/>
          <w:szCs w:val="24"/>
        </w:rPr>
        <w:t xml:space="preserve">Ufficio stampa </w:t>
      </w:r>
      <w:proofErr w:type="spellStart"/>
      <w:r>
        <w:rPr>
          <w:rFonts w:ascii="Calibri" w:eastAsia="Calibri" w:hAnsi="Calibri" w:cs="Calibri"/>
          <w:b/>
          <w:sz w:val="24"/>
          <w:szCs w:val="24"/>
        </w:rPr>
        <w:t>ForGreen</w:t>
      </w:r>
      <w:proofErr w:type="spellEnd"/>
    </w:p>
    <w:p w14:paraId="062BFCDF" w14:textId="77777777" w:rsidR="00563CED" w:rsidRDefault="00563CED" w:rsidP="00563CED">
      <w:pPr>
        <w:spacing w:after="120"/>
        <w:jc w:val="right"/>
        <w:rPr>
          <w:rFonts w:ascii="Calibri" w:eastAsia="Calibri" w:hAnsi="Calibri" w:cs="Calibri"/>
          <w:sz w:val="24"/>
          <w:szCs w:val="24"/>
        </w:rPr>
      </w:pPr>
      <w:r>
        <w:rPr>
          <w:rFonts w:ascii="Calibri" w:eastAsia="Calibri" w:hAnsi="Calibri" w:cs="Calibri"/>
          <w:sz w:val="24"/>
          <w:szCs w:val="24"/>
        </w:rPr>
        <w:t>Matteo Scolari</w:t>
      </w:r>
      <w:r>
        <w:rPr>
          <w:rFonts w:ascii="Calibri" w:eastAsia="Calibri" w:hAnsi="Calibri" w:cs="Calibri"/>
          <w:sz w:val="24"/>
          <w:szCs w:val="24"/>
        </w:rPr>
        <w:tab/>
      </w:r>
    </w:p>
    <w:p w14:paraId="6090A04C" w14:textId="77777777" w:rsidR="00563CED" w:rsidRDefault="00563CED" w:rsidP="00563CED">
      <w:pPr>
        <w:spacing w:after="120"/>
        <w:jc w:val="right"/>
        <w:rPr>
          <w:rFonts w:ascii="Calibri" w:eastAsia="Calibri" w:hAnsi="Calibri" w:cs="Calibri"/>
          <w:sz w:val="24"/>
          <w:szCs w:val="24"/>
        </w:rPr>
      </w:pPr>
      <w:r>
        <w:rPr>
          <w:rFonts w:ascii="Calibri" w:eastAsia="Calibri" w:hAnsi="Calibri" w:cs="Calibri"/>
          <w:sz w:val="24"/>
          <w:szCs w:val="24"/>
        </w:rPr>
        <w:t>328.9429573</w:t>
      </w:r>
    </w:p>
    <w:p w14:paraId="6BB55F90" w14:textId="79DDD17A" w:rsidR="00563CED" w:rsidRDefault="00563CED" w:rsidP="00563CED">
      <w:pPr>
        <w:spacing w:after="120"/>
        <w:jc w:val="right"/>
        <w:rPr>
          <w:rFonts w:ascii="Calibri" w:eastAsia="Calibri" w:hAnsi="Calibri" w:cs="Calibri"/>
          <w:sz w:val="24"/>
          <w:szCs w:val="24"/>
        </w:rPr>
      </w:pPr>
      <w:r>
        <w:rPr>
          <w:rFonts w:ascii="Calibri" w:eastAsia="Calibri" w:hAnsi="Calibri" w:cs="Calibri"/>
          <w:sz w:val="24"/>
          <w:szCs w:val="24"/>
        </w:rPr>
        <w:t>press@forgreen.it</w:t>
      </w:r>
    </w:p>
    <w:p w14:paraId="4176D9DE" w14:textId="77777777" w:rsidR="00563CED" w:rsidRPr="002E0D0F" w:rsidRDefault="00563CED">
      <w:pPr>
        <w:rPr>
          <w:rFonts w:ascii="Arial" w:hAnsi="Arial" w:cs="Arial"/>
        </w:rPr>
      </w:pPr>
    </w:p>
    <w:sectPr w:rsidR="00563CED" w:rsidRPr="002E0D0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D78"/>
    <w:rsid w:val="0004662B"/>
    <w:rsid w:val="001E7D78"/>
    <w:rsid w:val="002E0D0F"/>
    <w:rsid w:val="00325C51"/>
    <w:rsid w:val="00563CED"/>
    <w:rsid w:val="006F4FED"/>
    <w:rsid w:val="00C44DA1"/>
    <w:rsid w:val="00D411B4"/>
    <w:rsid w:val="00DB5F90"/>
    <w:rsid w:val="00EC3786"/>
    <w:rsid w:val="00F341A3"/>
    <w:rsid w:val="00F54ED5"/>
    <w:rsid w:val="00F762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79B40"/>
  <w15:chartTrackingRefBased/>
  <w15:docId w15:val="{9284B880-AE4F-4C6D-B95E-0F4A931C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E7D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E7D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E7D7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E7D7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E7D7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E7D7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E7D7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E7D7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E7D7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E7D7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E7D7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E7D7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E7D7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E7D7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E7D7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E7D7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E7D7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E7D78"/>
    <w:rPr>
      <w:rFonts w:eastAsiaTheme="majorEastAsia" w:cstheme="majorBidi"/>
      <w:color w:val="272727" w:themeColor="text1" w:themeTint="D8"/>
    </w:rPr>
  </w:style>
  <w:style w:type="paragraph" w:styleId="Titolo">
    <w:name w:val="Title"/>
    <w:basedOn w:val="Normale"/>
    <w:next w:val="Normale"/>
    <w:link w:val="TitoloCarattere"/>
    <w:uiPriority w:val="10"/>
    <w:qFormat/>
    <w:rsid w:val="001E7D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E7D7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E7D7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E7D7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E7D7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E7D78"/>
    <w:rPr>
      <w:i/>
      <w:iCs/>
      <w:color w:val="404040" w:themeColor="text1" w:themeTint="BF"/>
    </w:rPr>
  </w:style>
  <w:style w:type="paragraph" w:styleId="Paragrafoelenco">
    <w:name w:val="List Paragraph"/>
    <w:basedOn w:val="Normale"/>
    <w:uiPriority w:val="34"/>
    <w:qFormat/>
    <w:rsid w:val="001E7D78"/>
    <w:pPr>
      <w:ind w:left="720"/>
      <w:contextualSpacing/>
    </w:pPr>
  </w:style>
  <w:style w:type="character" w:styleId="Enfasiintensa">
    <w:name w:val="Intense Emphasis"/>
    <w:basedOn w:val="Carpredefinitoparagrafo"/>
    <w:uiPriority w:val="21"/>
    <w:qFormat/>
    <w:rsid w:val="001E7D78"/>
    <w:rPr>
      <w:i/>
      <w:iCs/>
      <w:color w:val="0F4761" w:themeColor="accent1" w:themeShade="BF"/>
    </w:rPr>
  </w:style>
  <w:style w:type="paragraph" w:styleId="Citazioneintensa">
    <w:name w:val="Intense Quote"/>
    <w:basedOn w:val="Normale"/>
    <w:next w:val="Normale"/>
    <w:link w:val="CitazioneintensaCarattere"/>
    <w:uiPriority w:val="30"/>
    <w:qFormat/>
    <w:rsid w:val="001E7D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E7D78"/>
    <w:rPr>
      <w:i/>
      <w:iCs/>
      <w:color w:val="0F4761" w:themeColor="accent1" w:themeShade="BF"/>
    </w:rPr>
  </w:style>
  <w:style w:type="character" w:styleId="Riferimentointenso">
    <w:name w:val="Intense Reference"/>
    <w:basedOn w:val="Carpredefinitoparagrafo"/>
    <w:uiPriority w:val="32"/>
    <w:qFormat/>
    <w:rsid w:val="001E7D78"/>
    <w:rPr>
      <w:b/>
      <w:bCs/>
      <w:smallCaps/>
      <w:color w:val="0F4761" w:themeColor="accent1" w:themeShade="BF"/>
      <w:spacing w:val="5"/>
    </w:rPr>
  </w:style>
  <w:style w:type="character" w:styleId="Enfasigrassetto">
    <w:name w:val="Strong"/>
    <w:basedOn w:val="Carpredefinitoparagrafo"/>
    <w:uiPriority w:val="22"/>
    <w:qFormat/>
    <w:rsid w:val="00325C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965491">
      <w:bodyDiv w:val="1"/>
      <w:marLeft w:val="0"/>
      <w:marRight w:val="0"/>
      <w:marTop w:val="0"/>
      <w:marBottom w:val="0"/>
      <w:divBdr>
        <w:top w:val="none" w:sz="0" w:space="0" w:color="auto"/>
        <w:left w:val="none" w:sz="0" w:space="0" w:color="auto"/>
        <w:bottom w:val="none" w:sz="0" w:space="0" w:color="auto"/>
        <w:right w:val="none" w:sz="0" w:space="0" w:color="auto"/>
      </w:divBdr>
    </w:div>
    <w:div w:id="180742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621</Words>
  <Characters>3541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Donati</dc:creator>
  <cp:keywords/>
  <dc:description/>
  <cp:lastModifiedBy>Silvia Martina Chiti</cp:lastModifiedBy>
  <cp:revision>5</cp:revision>
  <dcterms:created xsi:type="dcterms:W3CDTF">2024-06-06T10:39:00Z</dcterms:created>
  <dcterms:modified xsi:type="dcterms:W3CDTF">2024-07-10T08:12:00Z</dcterms:modified>
</cp:coreProperties>
</file>