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0D24" w:rsidRDefault="00120D24" w:rsidP="00120D24">
      <w:pPr>
        <w:spacing w:after="240"/>
        <w:rPr>
          <w:rFonts w:ascii="Arial" w:hAnsi="Arial" w:cs="Arial"/>
          <w:b/>
          <w:sz w:val="64"/>
          <w:szCs w:val="64"/>
        </w:rPr>
      </w:pPr>
      <w:bookmarkStart w:id="0" w:name="_GoBack"/>
      <w:bookmarkEnd w:id="0"/>
      <w:r>
        <w:rPr>
          <w:rFonts w:ascii="Arial" w:hAnsi="Arial" w:cs="Arial"/>
          <w:b/>
          <w:sz w:val="64"/>
          <w:szCs w:val="64"/>
        </w:rPr>
        <w:t>ForGreen cambia marcia all’energia con nuovo piano industriale e nuovi vertici</w:t>
      </w:r>
    </w:p>
    <w:p w:rsidR="00120D24" w:rsidRPr="00BD3ABA" w:rsidRDefault="00120D24" w:rsidP="00120D24">
      <w:pPr>
        <w:spacing w:line="276" w:lineRule="auto"/>
        <w:jc w:val="both"/>
        <w:rPr>
          <w:rFonts w:ascii="Arial" w:hAnsi="Arial" w:cs="Arial"/>
          <w:b/>
          <w:i/>
          <w:sz w:val="26"/>
          <w:szCs w:val="26"/>
        </w:rPr>
      </w:pPr>
      <w:r w:rsidRPr="00BD3ABA">
        <w:rPr>
          <w:rFonts w:ascii="Arial" w:hAnsi="Arial" w:cs="Arial"/>
          <w:b/>
          <w:i/>
          <w:sz w:val="26"/>
          <w:szCs w:val="26"/>
        </w:rPr>
        <w:t>Vincenzo Scotti, nuovo Amministratore Delegato di ForGreen</w:t>
      </w:r>
      <w:r>
        <w:rPr>
          <w:rFonts w:ascii="Arial" w:hAnsi="Arial" w:cs="Arial"/>
          <w:b/>
          <w:i/>
          <w:sz w:val="26"/>
          <w:szCs w:val="26"/>
        </w:rPr>
        <w:t xml:space="preserve"> Spa</w:t>
      </w:r>
      <w:r w:rsidRPr="00BD3ABA">
        <w:rPr>
          <w:rFonts w:ascii="Arial" w:hAnsi="Arial" w:cs="Arial"/>
          <w:b/>
          <w:i/>
          <w:sz w:val="26"/>
          <w:szCs w:val="26"/>
        </w:rPr>
        <w:t xml:space="preserve">, ha presentato in occasione di </w:t>
      </w:r>
      <w:proofErr w:type="spellStart"/>
      <w:r w:rsidRPr="00BD3ABA">
        <w:rPr>
          <w:rFonts w:ascii="Arial" w:hAnsi="Arial" w:cs="Arial"/>
          <w:b/>
          <w:i/>
          <w:sz w:val="26"/>
          <w:szCs w:val="26"/>
        </w:rPr>
        <w:t>GreeNordEsT</w:t>
      </w:r>
      <w:proofErr w:type="spellEnd"/>
      <w:r w:rsidRPr="00BD3ABA">
        <w:rPr>
          <w:rFonts w:ascii="Arial" w:hAnsi="Arial" w:cs="Arial"/>
          <w:b/>
          <w:i/>
          <w:sz w:val="26"/>
          <w:szCs w:val="26"/>
        </w:rPr>
        <w:t xml:space="preserve"> il nuovo piano industriale 2016-18 della società energetica veronese.</w:t>
      </w:r>
    </w:p>
    <w:p w:rsidR="00120D24" w:rsidRPr="00425438" w:rsidRDefault="00120D24" w:rsidP="00120D24">
      <w:pPr>
        <w:tabs>
          <w:tab w:val="left" w:pos="5352"/>
        </w:tabs>
        <w:spacing w:line="360" w:lineRule="auto"/>
        <w:jc w:val="both"/>
        <w:rPr>
          <w:rFonts w:ascii="Arial" w:hAnsi="Arial" w:cs="Arial"/>
          <w:sz w:val="22"/>
          <w:szCs w:val="22"/>
        </w:rPr>
      </w:pPr>
    </w:p>
    <w:p w:rsidR="00120D24" w:rsidRDefault="00120D24" w:rsidP="00120D24">
      <w:pPr>
        <w:spacing w:line="360" w:lineRule="auto"/>
        <w:jc w:val="both"/>
        <w:rPr>
          <w:rFonts w:ascii="Arial" w:hAnsi="Arial" w:cs="Arial"/>
          <w:sz w:val="22"/>
          <w:szCs w:val="22"/>
        </w:rPr>
      </w:pPr>
      <w:r w:rsidRPr="00F44974">
        <w:rPr>
          <w:rFonts w:ascii="Arial" w:hAnsi="Arial" w:cs="Arial"/>
          <w:i/>
          <w:sz w:val="22"/>
          <w:szCs w:val="22"/>
        </w:rPr>
        <w:t xml:space="preserve">Verona, </w:t>
      </w:r>
      <w:r>
        <w:rPr>
          <w:rFonts w:ascii="Arial" w:hAnsi="Arial" w:cs="Arial"/>
          <w:i/>
          <w:sz w:val="22"/>
          <w:szCs w:val="22"/>
        </w:rPr>
        <w:t>25</w:t>
      </w:r>
      <w:r w:rsidRPr="00F44974">
        <w:rPr>
          <w:rFonts w:ascii="Arial" w:hAnsi="Arial" w:cs="Arial"/>
          <w:i/>
          <w:sz w:val="22"/>
          <w:szCs w:val="22"/>
        </w:rPr>
        <w:t xml:space="preserve"> </w:t>
      </w:r>
      <w:r>
        <w:rPr>
          <w:rFonts w:ascii="Arial" w:hAnsi="Arial" w:cs="Arial"/>
          <w:i/>
          <w:sz w:val="22"/>
          <w:szCs w:val="22"/>
        </w:rPr>
        <w:t>febbraio</w:t>
      </w:r>
      <w:r w:rsidRPr="00F44974">
        <w:rPr>
          <w:rFonts w:ascii="Arial" w:hAnsi="Arial" w:cs="Arial"/>
          <w:i/>
          <w:sz w:val="22"/>
          <w:szCs w:val="22"/>
        </w:rPr>
        <w:t xml:space="preserve"> 201</w:t>
      </w:r>
      <w:r>
        <w:rPr>
          <w:rFonts w:ascii="Arial" w:hAnsi="Arial" w:cs="Arial"/>
          <w:i/>
          <w:sz w:val="22"/>
          <w:szCs w:val="22"/>
        </w:rPr>
        <w:t>6</w:t>
      </w:r>
      <w:r w:rsidRPr="00F44974">
        <w:rPr>
          <w:rFonts w:ascii="Arial" w:hAnsi="Arial" w:cs="Arial"/>
          <w:sz w:val="22"/>
          <w:szCs w:val="22"/>
        </w:rPr>
        <w:t>.</w:t>
      </w:r>
      <w:r w:rsidRPr="002B3043">
        <w:rPr>
          <w:rFonts w:ascii="Arial" w:hAnsi="Arial" w:cs="Arial"/>
          <w:sz w:val="22"/>
          <w:szCs w:val="22"/>
        </w:rPr>
        <w:t xml:space="preserve"> </w:t>
      </w:r>
      <w:r>
        <w:rPr>
          <w:rFonts w:ascii="Arial" w:hAnsi="Arial" w:cs="Arial"/>
          <w:sz w:val="22"/>
          <w:szCs w:val="22"/>
        </w:rPr>
        <w:t xml:space="preserve">In occasione di </w:t>
      </w:r>
      <w:proofErr w:type="spellStart"/>
      <w:r>
        <w:rPr>
          <w:rFonts w:ascii="Arial" w:hAnsi="Arial" w:cs="Arial"/>
          <w:sz w:val="22"/>
          <w:szCs w:val="22"/>
        </w:rPr>
        <w:t>GreeNordEsT</w:t>
      </w:r>
      <w:proofErr w:type="spellEnd"/>
      <w:r>
        <w:rPr>
          <w:rFonts w:ascii="Arial" w:hAnsi="Arial" w:cs="Arial"/>
          <w:sz w:val="22"/>
          <w:szCs w:val="22"/>
        </w:rPr>
        <w:t xml:space="preserve">, l’evento organizzato da </w:t>
      </w:r>
      <w:proofErr w:type="spellStart"/>
      <w:r>
        <w:rPr>
          <w:rFonts w:ascii="Arial" w:hAnsi="Arial" w:cs="Arial"/>
          <w:sz w:val="22"/>
          <w:szCs w:val="22"/>
        </w:rPr>
        <w:t>Energheia</w:t>
      </w:r>
      <w:proofErr w:type="spellEnd"/>
      <w:r>
        <w:rPr>
          <w:rFonts w:ascii="Arial" w:hAnsi="Arial" w:cs="Arial"/>
          <w:sz w:val="22"/>
          <w:szCs w:val="22"/>
        </w:rPr>
        <w:t xml:space="preserve"> Magazine e dedicato al ruolo delle imprese di pubblica utilità nel promuovere comunità sostenibili, è stato rivelato al mondo economico il nuovo piano industriale 2016-18 di ForGreen da parte del nuovo Amministratore Delegato Vincenzo Scotti. </w:t>
      </w:r>
      <w:r w:rsidRPr="00C84B9B">
        <w:rPr>
          <w:rFonts w:ascii="Arial" w:hAnsi="Arial" w:cs="Arial"/>
          <w:sz w:val="22"/>
          <w:szCs w:val="22"/>
        </w:rPr>
        <w:t xml:space="preserve">Il piano prevede il raggiungimento di 40 milioni di euro di fatturato tra fornitura e acquisto di energia alle imprese e </w:t>
      </w:r>
      <w:r>
        <w:rPr>
          <w:rFonts w:ascii="Arial" w:hAnsi="Arial" w:cs="Arial"/>
          <w:sz w:val="22"/>
          <w:szCs w:val="22"/>
        </w:rPr>
        <w:t xml:space="preserve">lo </w:t>
      </w:r>
      <w:r w:rsidRPr="00C84B9B">
        <w:rPr>
          <w:rFonts w:ascii="Arial" w:hAnsi="Arial" w:cs="Arial"/>
          <w:sz w:val="22"/>
          <w:szCs w:val="22"/>
        </w:rPr>
        <w:t xml:space="preserve">sviluppo di progetti </w:t>
      </w:r>
      <w:r>
        <w:rPr>
          <w:rFonts w:ascii="Arial" w:hAnsi="Arial" w:cs="Arial"/>
          <w:sz w:val="22"/>
          <w:szCs w:val="22"/>
        </w:rPr>
        <w:t xml:space="preserve">di energy sharing </w:t>
      </w:r>
      <w:r w:rsidRPr="00C84B9B">
        <w:rPr>
          <w:rFonts w:ascii="Arial" w:hAnsi="Arial" w:cs="Arial"/>
          <w:sz w:val="22"/>
          <w:szCs w:val="22"/>
        </w:rPr>
        <w:t xml:space="preserve">sulle persone </w:t>
      </w:r>
      <w:r>
        <w:rPr>
          <w:rFonts w:ascii="Arial" w:hAnsi="Arial" w:cs="Arial"/>
          <w:sz w:val="22"/>
          <w:szCs w:val="22"/>
        </w:rPr>
        <w:t xml:space="preserve">attraverso </w:t>
      </w:r>
      <w:r w:rsidR="000C35CA">
        <w:rPr>
          <w:rFonts w:ascii="Arial" w:hAnsi="Arial" w:cs="Arial"/>
          <w:sz w:val="22"/>
          <w:szCs w:val="22"/>
        </w:rPr>
        <w:t>la</w:t>
      </w:r>
      <w:r w:rsidRPr="00C84B9B">
        <w:rPr>
          <w:rFonts w:ascii="Arial" w:hAnsi="Arial" w:cs="Arial"/>
          <w:sz w:val="22"/>
          <w:szCs w:val="22"/>
        </w:rPr>
        <w:t xml:space="preserve"> cooperativa WeForGreen Sharing. </w:t>
      </w:r>
      <w:r>
        <w:rPr>
          <w:rFonts w:ascii="Arial" w:hAnsi="Arial" w:cs="Arial"/>
          <w:sz w:val="22"/>
          <w:szCs w:val="22"/>
        </w:rPr>
        <w:t>L’o</w:t>
      </w:r>
      <w:r w:rsidRPr="00C84B9B">
        <w:rPr>
          <w:rFonts w:ascii="Arial" w:hAnsi="Arial" w:cs="Arial"/>
          <w:sz w:val="22"/>
          <w:szCs w:val="22"/>
        </w:rPr>
        <w:t xml:space="preserve">biettivo </w:t>
      </w:r>
      <w:r>
        <w:rPr>
          <w:rFonts w:ascii="Arial" w:hAnsi="Arial" w:cs="Arial"/>
          <w:sz w:val="22"/>
          <w:szCs w:val="22"/>
        </w:rPr>
        <w:t xml:space="preserve">è quello </w:t>
      </w:r>
      <w:r w:rsidRPr="00C84B9B">
        <w:rPr>
          <w:rFonts w:ascii="Arial" w:hAnsi="Arial" w:cs="Arial"/>
          <w:sz w:val="22"/>
          <w:szCs w:val="22"/>
        </w:rPr>
        <w:t xml:space="preserve">di arrivare </w:t>
      </w:r>
      <w:r>
        <w:rPr>
          <w:rFonts w:ascii="Arial" w:hAnsi="Arial" w:cs="Arial"/>
          <w:sz w:val="22"/>
          <w:szCs w:val="22"/>
        </w:rPr>
        <w:t xml:space="preserve">nell’arco del triennio </w:t>
      </w:r>
      <w:r w:rsidRPr="00C84B9B">
        <w:rPr>
          <w:rFonts w:ascii="Arial" w:hAnsi="Arial" w:cs="Arial"/>
          <w:sz w:val="22"/>
          <w:szCs w:val="22"/>
        </w:rPr>
        <w:t>a 2.000 imprese</w:t>
      </w:r>
      <w:r>
        <w:rPr>
          <w:rFonts w:ascii="Arial" w:hAnsi="Arial" w:cs="Arial"/>
          <w:sz w:val="22"/>
          <w:szCs w:val="22"/>
        </w:rPr>
        <w:t xml:space="preserve"> che consumano e producono energia</w:t>
      </w:r>
      <w:r w:rsidR="000C35CA">
        <w:rPr>
          <w:rFonts w:ascii="Arial" w:hAnsi="Arial" w:cs="Arial"/>
          <w:sz w:val="22"/>
          <w:szCs w:val="22"/>
        </w:rPr>
        <w:t xml:space="preserve"> verde e sostenibile</w:t>
      </w:r>
      <w:r w:rsidRPr="00C84B9B">
        <w:rPr>
          <w:rFonts w:ascii="Arial" w:hAnsi="Arial" w:cs="Arial"/>
          <w:sz w:val="22"/>
          <w:szCs w:val="22"/>
        </w:rPr>
        <w:t>, e oltre 1.200 persone socie di WeForGreen Sharing.</w:t>
      </w:r>
    </w:p>
    <w:p w:rsidR="00120D24" w:rsidRDefault="00120D24" w:rsidP="00120D24">
      <w:pPr>
        <w:spacing w:line="360" w:lineRule="auto"/>
        <w:jc w:val="both"/>
        <w:rPr>
          <w:rFonts w:ascii="Arial" w:hAnsi="Arial" w:cs="Arial"/>
          <w:sz w:val="22"/>
          <w:szCs w:val="22"/>
        </w:rPr>
      </w:pPr>
    </w:p>
    <w:p w:rsidR="00120D24" w:rsidRPr="006455E7" w:rsidRDefault="00120D24" w:rsidP="00120D24">
      <w:pPr>
        <w:spacing w:line="360" w:lineRule="auto"/>
        <w:jc w:val="both"/>
        <w:rPr>
          <w:rFonts w:ascii="Arial" w:hAnsi="Arial" w:cs="Arial"/>
          <w:sz w:val="22"/>
          <w:szCs w:val="22"/>
        </w:rPr>
      </w:pPr>
      <w:r w:rsidRPr="006455E7">
        <w:rPr>
          <w:rFonts w:ascii="Arial" w:hAnsi="Arial" w:cs="Arial"/>
          <w:i/>
          <w:sz w:val="22"/>
          <w:szCs w:val="22"/>
        </w:rPr>
        <w:t xml:space="preserve">“Oggi ForGreen ha un modello unico, che guarda a quella parte del mercato delle imprese che fanno della sostenibilità il proprio stile di business per competere sui mercati nazionali ed internazionali ed alle persone che scelgono uno stile di vita sostenibile. Abbiamo sviluppato un </w:t>
      </w:r>
      <w:r>
        <w:rPr>
          <w:rFonts w:ascii="Arial" w:hAnsi="Arial" w:cs="Arial"/>
          <w:i/>
          <w:sz w:val="22"/>
          <w:szCs w:val="22"/>
        </w:rPr>
        <w:t>progetto</w:t>
      </w:r>
      <w:r w:rsidRPr="006455E7">
        <w:rPr>
          <w:rFonts w:ascii="Arial" w:hAnsi="Arial" w:cs="Arial"/>
          <w:i/>
          <w:sz w:val="22"/>
          <w:szCs w:val="22"/>
        </w:rPr>
        <w:t xml:space="preserve"> che si fonda su tre elementi cardine: l’ottenimento della sostenibilità energetica, economica ed ambientale d</w:t>
      </w:r>
      <w:r>
        <w:rPr>
          <w:rFonts w:ascii="Arial" w:hAnsi="Arial" w:cs="Arial"/>
          <w:i/>
          <w:sz w:val="22"/>
          <w:szCs w:val="22"/>
        </w:rPr>
        <w:t>a parte d</w:t>
      </w:r>
      <w:r w:rsidRPr="006455E7">
        <w:rPr>
          <w:rFonts w:ascii="Arial" w:hAnsi="Arial" w:cs="Arial"/>
          <w:i/>
          <w:sz w:val="22"/>
          <w:szCs w:val="22"/>
        </w:rPr>
        <w:t>i imprese e persone. Siamo riusciti a cortocircuitare la produzione ed il consumo di energia rinnovabile effettuata direttamente da imprese, siano essi consumatori che produttori di energia, e da persone, che si producono e consumano la propria energia grazie alle cooperative energetiche</w:t>
      </w:r>
      <w:r>
        <w:rPr>
          <w:rFonts w:ascii="Arial" w:hAnsi="Arial" w:cs="Arial"/>
          <w:i/>
          <w:sz w:val="22"/>
          <w:szCs w:val="22"/>
        </w:rPr>
        <w:t>”</w:t>
      </w:r>
      <w:r w:rsidRPr="006455E7">
        <w:rPr>
          <w:rFonts w:ascii="Arial" w:hAnsi="Arial" w:cs="Arial"/>
          <w:sz w:val="22"/>
          <w:szCs w:val="22"/>
        </w:rPr>
        <w:t>, ha spiegato Vincenzo Scotti.</w:t>
      </w:r>
    </w:p>
    <w:p w:rsidR="00120D24" w:rsidRDefault="00120D24" w:rsidP="00120D24">
      <w:pPr>
        <w:spacing w:line="360" w:lineRule="auto"/>
        <w:jc w:val="both"/>
        <w:rPr>
          <w:rFonts w:ascii="Arial" w:hAnsi="Arial" w:cs="Arial"/>
          <w:sz w:val="22"/>
          <w:szCs w:val="22"/>
        </w:rPr>
      </w:pPr>
    </w:p>
    <w:p w:rsidR="00120D24" w:rsidRDefault="00120D24" w:rsidP="00120D24">
      <w:pPr>
        <w:spacing w:line="360" w:lineRule="auto"/>
        <w:jc w:val="both"/>
        <w:rPr>
          <w:rFonts w:ascii="Arial" w:hAnsi="Arial" w:cs="Arial"/>
          <w:sz w:val="22"/>
          <w:szCs w:val="22"/>
        </w:rPr>
      </w:pPr>
      <w:r>
        <w:rPr>
          <w:rFonts w:ascii="Arial" w:hAnsi="Arial" w:cs="Arial"/>
          <w:sz w:val="22"/>
          <w:szCs w:val="22"/>
        </w:rPr>
        <w:t xml:space="preserve">Il piano industriale di ForGreen cambia le tradizionali regole del gioco nel mercato energetico, proponendo lo sviluppo di </w:t>
      </w:r>
      <w:proofErr w:type="spellStart"/>
      <w:r w:rsidRPr="006455E7">
        <w:rPr>
          <w:rFonts w:ascii="Arial" w:hAnsi="Arial" w:cs="Arial"/>
          <w:i/>
          <w:sz w:val="22"/>
          <w:szCs w:val="22"/>
        </w:rPr>
        <w:t>sustainable</w:t>
      </w:r>
      <w:proofErr w:type="spellEnd"/>
      <w:r w:rsidRPr="006455E7">
        <w:rPr>
          <w:rFonts w:ascii="Arial" w:hAnsi="Arial" w:cs="Arial"/>
          <w:i/>
          <w:sz w:val="22"/>
          <w:szCs w:val="22"/>
        </w:rPr>
        <w:t xml:space="preserve"> </w:t>
      </w:r>
      <w:proofErr w:type="spellStart"/>
      <w:r w:rsidRPr="006455E7">
        <w:rPr>
          <w:rFonts w:ascii="Arial" w:hAnsi="Arial" w:cs="Arial"/>
          <w:i/>
          <w:sz w:val="22"/>
          <w:szCs w:val="22"/>
        </w:rPr>
        <w:t>communities</w:t>
      </w:r>
      <w:proofErr w:type="spellEnd"/>
      <w:r>
        <w:rPr>
          <w:rFonts w:ascii="Arial" w:hAnsi="Arial" w:cs="Arial"/>
          <w:sz w:val="22"/>
          <w:szCs w:val="22"/>
        </w:rPr>
        <w:t xml:space="preserve"> in grado di affrontare l’energia da un nuovo punto di vista: quello del prosumer sostenibile, ovvero del consumatore che diventa parte attiva nel </w:t>
      </w:r>
      <w:r>
        <w:rPr>
          <w:rFonts w:ascii="Arial" w:hAnsi="Arial" w:cs="Arial"/>
          <w:sz w:val="22"/>
          <w:szCs w:val="22"/>
        </w:rPr>
        <w:lastRenderedPageBreak/>
        <w:t>processo di produzione e fruizione dell’energia. La società non guarda ai volumi, che oggi nel settore energetico portano solo a marginalità risicate, ma alla qualità dei propri servizi e delle proprie soluzioni che propone sul mercato.</w:t>
      </w:r>
    </w:p>
    <w:p w:rsidR="00120D24" w:rsidRDefault="00120D24" w:rsidP="00120D24">
      <w:pPr>
        <w:spacing w:line="360" w:lineRule="auto"/>
        <w:jc w:val="both"/>
        <w:rPr>
          <w:rFonts w:ascii="Arial" w:hAnsi="Arial" w:cs="Arial"/>
          <w:sz w:val="22"/>
          <w:szCs w:val="22"/>
        </w:rPr>
      </w:pPr>
    </w:p>
    <w:p w:rsidR="00120D24" w:rsidRDefault="00120D24" w:rsidP="00120D24">
      <w:pPr>
        <w:spacing w:line="360" w:lineRule="auto"/>
        <w:jc w:val="both"/>
        <w:rPr>
          <w:rFonts w:ascii="Arial" w:hAnsi="Arial" w:cs="Arial"/>
          <w:i/>
          <w:sz w:val="22"/>
          <w:szCs w:val="22"/>
        </w:rPr>
      </w:pPr>
      <w:r>
        <w:rPr>
          <w:rFonts w:ascii="Arial" w:hAnsi="Arial" w:cs="Arial"/>
          <w:sz w:val="22"/>
          <w:szCs w:val="22"/>
        </w:rPr>
        <w:t>“</w:t>
      </w:r>
      <w:r w:rsidRPr="00E0434E">
        <w:rPr>
          <w:rFonts w:ascii="Arial" w:hAnsi="Arial" w:cs="Arial"/>
          <w:i/>
          <w:sz w:val="22"/>
          <w:szCs w:val="22"/>
        </w:rPr>
        <w:t>Ho deciso di entrare in ForGreen perché condivido i valori di sostenibilità che guidano l’azienda e la volontà di innovare, attraverso un modello organizzativo molto diverso rispetto a quello di altri</w:t>
      </w:r>
      <w:r>
        <w:rPr>
          <w:rFonts w:ascii="Arial" w:hAnsi="Arial" w:cs="Arial"/>
          <w:i/>
          <w:sz w:val="22"/>
          <w:szCs w:val="22"/>
        </w:rPr>
        <w:t xml:space="preserve"> o</w:t>
      </w:r>
      <w:r w:rsidRPr="00E0434E">
        <w:rPr>
          <w:rFonts w:ascii="Arial" w:hAnsi="Arial" w:cs="Arial"/>
          <w:i/>
          <w:sz w:val="22"/>
          <w:szCs w:val="22"/>
        </w:rPr>
        <w:t>peratori</w:t>
      </w:r>
      <w:r>
        <w:rPr>
          <w:rFonts w:ascii="Arial" w:hAnsi="Arial" w:cs="Arial"/>
          <w:i/>
          <w:sz w:val="22"/>
          <w:szCs w:val="22"/>
        </w:rPr>
        <w:t xml:space="preserve">”, </w:t>
      </w:r>
      <w:r w:rsidRPr="00B06FF7">
        <w:rPr>
          <w:rFonts w:ascii="Arial" w:hAnsi="Arial" w:cs="Arial"/>
          <w:sz w:val="22"/>
          <w:szCs w:val="22"/>
        </w:rPr>
        <w:t>ha commentato</w:t>
      </w:r>
      <w:r>
        <w:rPr>
          <w:rFonts w:ascii="Arial" w:hAnsi="Arial" w:cs="Arial"/>
          <w:i/>
          <w:sz w:val="22"/>
          <w:szCs w:val="22"/>
        </w:rPr>
        <w:t xml:space="preserve"> </w:t>
      </w:r>
      <w:r>
        <w:rPr>
          <w:rFonts w:ascii="Arial" w:hAnsi="Arial" w:cs="Arial"/>
          <w:sz w:val="22"/>
          <w:szCs w:val="22"/>
        </w:rPr>
        <w:t xml:space="preserve">Scotti, che da gennaio </w:t>
      </w:r>
      <w:r w:rsidRPr="00194539">
        <w:rPr>
          <w:rFonts w:ascii="Arial" w:hAnsi="Arial" w:cs="Arial"/>
          <w:sz w:val="22"/>
          <w:szCs w:val="22"/>
        </w:rPr>
        <w:t>2016</w:t>
      </w:r>
      <w:r>
        <w:rPr>
          <w:rFonts w:ascii="Arial" w:hAnsi="Arial" w:cs="Arial"/>
          <w:sz w:val="22"/>
          <w:szCs w:val="22"/>
        </w:rPr>
        <w:t xml:space="preserve"> è alla guida della società </w:t>
      </w:r>
      <w:r w:rsidRPr="00194539">
        <w:rPr>
          <w:rFonts w:ascii="Arial" w:hAnsi="Arial" w:cs="Arial"/>
          <w:sz w:val="22"/>
          <w:szCs w:val="22"/>
        </w:rPr>
        <w:t xml:space="preserve">dopo </w:t>
      </w:r>
      <w:r>
        <w:rPr>
          <w:rFonts w:ascii="Arial" w:hAnsi="Arial" w:cs="Arial"/>
          <w:sz w:val="22"/>
          <w:szCs w:val="22"/>
        </w:rPr>
        <w:t>aver maturato un</w:t>
      </w:r>
      <w:r w:rsidRPr="00194539">
        <w:rPr>
          <w:rFonts w:ascii="Arial" w:hAnsi="Arial" w:cs="Arial"/>
          <w:sz w:val="22"/>
          <w:szCs w:val="22"/>
        </w:rPr>
        <w:t xml:space="preserve">’esperienza quindicinale nel settore energetico </w:t>
      </w:r>
      <w:r>
        <w:rPr>
          <w:rFonts w:ascii="Arial" w:hAnsi="Arial" w:cs="Arial"/>
          <w:sz w:val="22"/>
          <w:szCs w:val="22"/>
        </w:rPr>
        <w:t>e aver</w:t>
      </w:r>
      <w:r w:rsidRPr="00194539">
        <w:rPr>
          <w:rFonts w:ascii="Arial" w:hAnsi="Arial" w:cs="Arial"/>
          <w:sz w:val="22"/>
          <w:szCs w:val="22"/>
        </w:rPr>
        <w:t xml:space="preserve"> dato un contributo determinante per la crescita di uno dei mercati emergenti di maggiore sviluppo - quello dell’energia rinnovabile e della green economy come modello di business etico e leva di innovazione nel modo di fare impresa</w:t>
      </w:r>
      <w:r>
        <w:rPr>
          <w:rFonts w:ascii="Arial" w:hAnsi="Arial" w:cs="Arial"/>
          <w:sz w:val="22"/>
          <w:szCs w:val="22"/>
        </w:rPr>
        <w:t>.</w:t>
      </w:r>
    </w:p>
    <w:p w:rsidR="00120D24" w:rsidRDefault="00120D24" w:rsidP="00120D24">
      <w:pPr>
        <w:spacing w:line="360" w:lineRule="auto"/>
        <w:jc w:val="both"/>
        <w:rPr>
          <w:rFonts w:ascii="Arial" w:hAnsi="Arial" w:cs="Arial"/>
          <w:i/>
          <w:sz w:val="22"/>
          <w:szCs w:val="22"/>
        </w:rPr>
      </w:pPr>
    </w:p>
    <w:p w:rsidR="00120D24" w:rsidRDefault="00120D24" w:rsidP="00120D24">
      <w:pPr>
        <w:spacing w:line="360" w:lineRule="auto"/>
        <w:jc w:val="both"/>
        <w:rPr>
          <w:rFonts w:ascii="Arial" w:hAnsi="Arial" w:cs="Arial"/>
          <w:sz w:val="22"/>
          <w:szCs w:val="22"/>
        </w:rPr>
      </w:pPr>
      <w:r>
        <w:rPr>
          <w:rFonts w:ascii="Arial" w:hAnsi="Arial" w:cs="Arial"/>
          <w:i/>
          <w:sz w:val="22"/>
          <w:szCs w:val="22"/>
        </w:rPr>
        <w:t>“</w:t>
      </w:r>
      <w:r w:rsidRPr="00E0434E">
        <w:rPr>
          <w:rFonts w:ascii="Arial" w:hAnsi="Arial" w:cs="Arial"/>
          <w:i/>
          <w:sz w:val="22"/>
          <w:szCs w:val="22"/>
        </w:rPr>
        <w:t xml:space="preserve">Nonostante </w:t>
      </w:r>
      <w:r>
        <w:rPr>
          <w:rFonts w:ascii="Arial" w:hAnsi="Arial" w:cs="Arial"/>
          <w:i/>
          <w:sz w:val="22"/>
          <w:szCs w:val="22"/>
        </w:rPr>
        <w:t>i</w:t>
      </w:r>
      <w:r w:rsidRPr="00E0434E">
        <w:rPr>
          <w:rFonts w:ascii="Arial" w:hAnsi="Arial" w:cs="Arial"/>
          <w:i/>
          <w:sz w:val="22"/>
          <w:szCs w:val="22"/>
        </w:rPr>
        <w:t xml:space="preserve"> 15 anni di esperienza</w:t>
      </w:r>
      <w:r>
        <w:rPr>
          <w:rFonts w:ascii="Arial" w:hAnsi="Arial" w:cs="Arial"/>
          <w:i/>
          <w:sz w:val="22"/>
          <w:szCs w:val="22"/>
        </w:rPr>
        <w:t xml:space="preserve"> nel settore energia</w:t>
      </w:r>
      <w:r w:rsidRPr="00E0434E">
        <w:rPr>
          <w:rFonts w:ascii="Arial" w:hAnsi="Arial" w:cs="Arial"/>
          <w:i/>
          <w:sz w:val="22"/>
          <w:szCs w:val="22"/>
        </w:rPr>
        <w:t xml:space="preserve"> </w:t>
      </w:r>
      <w:r>
        <w:rPr>
          <w:rFonts w:ascii="Arial" w:hAnsi="Arial" w:cs="Arial"/>
          <w:i/>
          <w:sz w:val="22"/>
          <w:szCs w:val="22"/>
        </w:rPr>
        <w:t>maturati da me, dal Presidente del nostro gruppo (ForGreen Life Spa) Germano Zanini e dal management,</w:t>
      </w:r>
      <w:r w:rsidRPr="00E0434E">
        <w:rPr>
          <w:rFonts w:ascii="Arial" w:hAnsi="Arial" w:cs="Arial"/>
          <w:i/>
          <w:sz w:val="22"/>
          <w:szCs w:val="22"/>
        </w:rPr>
        <w:t xml:space="preserve"> abbiamo deciso di ripartire come una start</w:t>
      </w:r>
      <w:r>
        <w:rPr>
          <w:rFonts w:ascii="Arial" w:hAnsi="Arial" w:cs="Arial"/>
          <w:i/>
          <w:sz w:val="22"/>
          <w:szCs w:val="22"/>
        </w:rPr>
        <w:t>-</w:t>
      </w:r>
      <w:r w:rsidRPr="00E0434E">
        <w:rPr>
          <w:rFonts w:ascii="Arial" w:hAnsi="Arial" w:cs="Arial"/>
          <w:i/>
          <w:sz w:val="22"/>
          <w:szCs w:val="22"/>
        </w:rPr>
        <w:t>up, per trovare un senso nuovo al modo di fare impresa in modo sostenibile e rispondere a quelle esigenze per le quali il mercato non ha ancora trovato rispos</w:t>
      </w:r>
      <w:r>
        <w:rPr>
          <w:rFonts w:ascii="Arial" w:hAnsi="Arial" w:cs="Arial"/>
          <w:i/>
          <w:sz w:val="22"/>
          <w:szCs w:val="22"/>
        </w:rPr>
        <w:t>a</w:t>
      </w:r>
      <w:r>
        <w:rPr>
          <w:rFonts w:ascii="Arial" w:hAnsi="Arial" w:cs="Arial"/>
          <w:sz w:val="22"/>
          <w:szCs w:val="22"/>
        </w:rPr>
        <w:t>.</w:t>
      </w:r>
      <w:r w:rsidRPr="00B06FF7">
        <w:rPr>
          <w:rFonts w:ascii="Arial" w:hAnsi="Arial" w:cs="Arial"/>
          <w:i/>
          <w:sz w:val="22"/>
          <w:szCs w:val="22"/>
        </w:rPr>
        <w:t xml:space="preserve"> L</w:t>
      </w:r>
      <w:r>
        <w:rPr>
          <w:rFonts w:ascii="Arial" w:hAnsi="Arial" w:cs="Arial"/>
          <w:i/>
          <w:sz w:val="22"/>
          <w:szCs w:val="22"/>
        </w:rPr>
        <w:t xml:space="preserve">’energia, se è </w:t>
      </w:r>
      <w:r w:rsidRPr="00E0434E">
        <w:rPr>
          <w:rFonts w:ascii="Arial" w:hAnsi="Arial" w:cs="Arial"/>
          <w:i/>
          <w:sz w:val="22"/>
          <w:szCs w:val="22"/>
        </w:rPr>
        <w:t>rinnovabile</w:t>
      </w:r>
      <w:r>
        <w:rPr>
          <w:rFonts w:ascii="Arial" w:hAnsi="Arial" w:cs="Arial"/>
          <w:i/>
          <w:sz w:val="22"/>
          <w:szCs w:val="22"/>
        </w:rPr>
        <w:t xml:space="preserve"> e sostenibile, deve essere</w:t>
      </w:r>
      <w:r w:rsidRPr="00E0434E">
        <w:rPr>
          <w:rFonts w:ascii="Arial" w:hAnsi="Arial" w:cs="Arial"/>
          <w:i/>
          <w:sz w:val="22"/>
          <w:szCs w:val="22"/>
        </w:rPr>
        <w:t xml:space="preserve"> un veicolo per crescere, per migliorare il posizionamento sul mercato delle imprese. Lo è per noi, che facciamo della sostenibilità il nostro core business, e lo è per i clienti che condividono i nostri valori. Le imprese ormai hanno capito che investire </w:t>
      </w:r>
      <w:r>
        <w:rPr>
          <w:rFonts w:ascii="Arial" w:hAnsi="Arial" w:cs="Arial"/>
          <w:i/>
          <w:sz w:val="22"/>
          <w:szCs w:val="22"/>
        </w:rPr>
        <w:t xml:space="preserve">in un approccio </w:t>
      </w:r>
      <w:r w:rsidRPr="00E0434E">
        <w:rPr>
          <w:rFonts w:ascii="Arial" w:hAnsi="Arial" w:cs="Arial"/>
          <w:i/>
          <w:sz w:val="22"/>
          <w:szCs w:val="22"/>
        </w:rPr>
        <w:t>sostenibil</w:t>
      </w:r>
      <w:r>
        <w:rPr>
          <w:rFonts w:ascii="Arial" w:hAnsi="Arial" w:cs="Arial"/>
          <w:i/>
          <w:sz w:val="22"/>
          <w:szCs w:val="22"/>
        </w:rPr>
        <w:t xml:space="preserve">e </w:t>
      </w:r>
      <w:r w:rsidRPr="00E0434E">
        <w:rPr>
          <w:rFonts w:ascii="Arial" w:hAnsi="Arial" w:cs="Arial"/>
          <w:i/>
          <w:sz w:val="22"/>
          <w:szCs w:val="22"/>
        </w:rPr>
        <w:t>è fondamentale</w:t>
      </w:r>
      <w:r>
        <w:rPr>
          <w:rFonts w:ascii="Arial" w:hAnsi="Arial" w:cs="Arial"/>
          <w:i/>
          <w:sz w:val="22"/>
          <w:szCs w:val="22"/>
        </w:rPr>
        <w:t xml:space="preserve"> per accrescere il valore dei propri prodotti e della propria azienda</w:t>
      </w:r>
      <w:r w:rsidRPr="00E0434E">
        <w:rPr>
          <w:rFonts w:ascii="Arial" w:hAnsi="Arial" w:cs="Arial"/>
          <w:i/>
          <w:sz w:val="22"/>
          <w:szCs w:val="22"/>
        </w:rPr>
        <w:t xml:space="preserve">, </w:t>
      </w:r>
      <w:r>
        <w:rPr>
          <w:rFonts w:ascii="Arial" w:hAnsi="Arial" w:cs="Arial"/>
          <w:i/>
          <w:sz w:val="22"/>
          <w:szCs w:val="22"/>
        </w:rPr>
        <w:t xml:space="preserve">in particolare </w:t>
      </w:r>
      <w:r w:rsidRPr="00E0434E">
        <w:rPr>
          <w:rFonts w:ascii="Arial" w:hAnsi="Arial" w:cs="Arial"/>
          <w:i/>
          <w:sz w:val="22"/>
          <w:szCs w:val="22"/>
        </w:rPr>
        <w:t xml:space="preserve">quando si lavora </w:t>
      </w:r>
      <w:r>
        <w:rPr>
          <w:rFonts w:ascii="Arial" w:hAnsi="Arial" w:cs="Arial"/>
          <w:i/>
          <w:sz w:val="22"/>
          <w:szCs w:val="22"/>
        </w:rPr>
        <w:t>con i mercati esteri</w:t>
      </w:r>
      <w:r w:rsidRPr="00E0434E">
        <w:rPr>
          <w:rFonts w:ascii="Arial" w:hAnsi="Arial" w:cs="Arial"/>
          <w:i/>
          <w:sz w:val="22"/>
          <w:szCs w:val="22"/>
        </w:rPr>
        <w:t xml:space="preserve">. In noi </w:t>
      </w:r>
      <w:r>
        <w:rPr>
          <w:rFonts w:ascii="Arial" w:hAnsi="Arial" w:cs="Arial"/>
          <w:i/>
          <w:sz w:val="22"/>
          <w:szCs w:val="22"/>
        </w:rPr>
        <w:t>queste imprese possono trovare</w:t>
      </w:r>
      <w:r w:rsidRPr="00E0434E">
        <w:rPr>
          <w:rFonts w:ascii="Arial" w:hAnsi="Arial" w:cs="Arial"/>
          <w:i/>
          <w:sz w:val="22"/>
          <w:szCs w:val="22"/>
        </w:rPr>
        <w:t xml:space="preserve"> un partner energetico che fornisce servizi e strumenti per concretizzare questa sostenibilità, ambientale e anche economica,</w:t>
      </w:r>
      <w:r>
        <w:rPr>
          <w:rFonts w:ascii="Arial" w:hAnsi="Arial" w:cs="Arial"/>
          <w:i/>
          <w:sz w:val="22"/>
          <w:szCs w:val="22"/>
        </w:rPr>
        <w:t xml:space="preserve"> </w:t>
      </w:r>
      <w:r w:rsidRPr="00E0434E">
        <w:rPr>
          <w:rFonts w:ascii="Arial" w:hAnsi="Arial" w:cs="Arial"/>
          <w:i/>
          <w:sz w:val="22"/>
          <w:szCs w:val="22"/>
        </w:rPr>
        <w:t>rendendola un elemento di innovazione</w:t>
      </w:r>
      <w:r>
        <w:rPr>
          <w:rFonts w:ascii="Arial" w:hAnsi="Arial" w:cs="Arial"/>
          <w:sz w:val="22"/>
          <w:szCs w:val="22"/>
        </w:rPr>
        <w:t>”, ha concluso Scotti.</w:t>
      </w:r>
    </w:p>
    <w:p w:rsidR="00120D24" w:rsidRDefault="00120D24" w:rsidP="00120D24">
      <w:pPr>
        <w:spacing w:line="360" w:lineRule="auto"/>
        <w:jc w:val="both"/>
        <w:rPr>
          <w:rFonts w:ascii="Arial" w:hAnsi="Arial" w:cs="Arial"/>
          <w:sz w:val="22"/>
          <w:szCs w:val="22"/>
        </w:rPr>
      </w:pPr>
    </w:p>
    <w:p w:rsidR="00120D24" w:rsidRDefault="00120D24" w:rsidP="00120D24">
      <w:pPr>
        <w:spacing w:line="360" w:lineRule="auto"/>
        <w:jc w:val="both"/>
      </w:pPr>
    </w:p>
    <w:p w:rsidR="00120D24" w:rsidRDefault="00120D24" w:rsidP="00120D24">
      <w:pPr>
        <w:spacing w:line="360" w:lineRule="auto"/>
        <w:jc w:val="both"/>
      </w:pPr>
    </w:p>
    <w:p w:rsidR="00120D24" w:rsidRDefault="00120D24" w:rsidP="00120D24">
      <w:pPr>
        <w:spacing w:line="360" w:lineRule="auto"/>
        <w:jc w:val="both"/>
        <w:rPr>
          <w:rFonts w:ascii="Arial" w:hAnsi="Arial" w:cs="Arial"/>
          <w:sz w:val="22"/>
          <w:szCs w:val="22"/>
        </w:rPr>
      </w:pPr>
      <w:r>
        <w:rPr>
          <w:rFonts w:ascii="Arial" w:hAnsi="Arial" w:cs="Arial"/>
          <w:sz w:val="22"/>
          <w:szCs w:val="22"/>
        </w:rPr>
        <w:t>Per maggiori informazioni</w:t>
      </w:r>
    </w:p>
    <w:p w:rsidR="00120D24" w:rsidRPr="003A33BE" w:rsidRDefault="00120D24" w:rsidP="00120D24">
      <w:pPr>
        <w:spacing w:line="276" w:lineRule="auto"/>
        <w:jc w:val="both"/>
        <w:rPr>
          <w:rFonts w:ascii="Arial" w:hAnsi="Arial" w:cs="Arial"/>
          <w:b/>
          <w:sz w:val="22"/>
          <w:szCs w:val="22"/>
        </w:rPr>
      </w:pPr>
      <w:r w:rsidRPr="003A33BE">
        <w:rPr>
          <w:rFonts w:ascii="Arial" w:hAnsi="Arial" w:cs="Arial"/>
          <w:b/>
          <w:sz w:val="22"/>
          <w:szCs w:val="22"/>
        </w:rPr>
        <w:t>ForGreen Spa</w:t>
      </w:r>
    </w:p>
    <w:p w:rsidR="00120D24" w:rsidRDefault="00120D24" w:rsidP="00120D24">
      <w:pPr>
        <w:spacing w:line="276" w:lineRule="auto"/>
        <w:jc w:val="both"/>
        <w:rPr>
          <w:rFonts w:ascii="Arial" w:hAnsi="Arial" w:cs="Arial"/>
          <w:color w:val="7F7F7F"/>
          <w:sz w:val="22"/>
          <w:szCs w:val="22"/>
        </w:rPr>
      </w:pPr>
      <w:r>
        <w:rPr>
          <w:rFonts w:ascii="Arial" w:hAnsi="Arial" w:cs="Arial"/>
          <w:color w:val="7F7F7F"/>
          <w:sz w:val="22"/>
          <w:szCs w:val="22"/>
        </w:rPr>
        <w:t>Gabriele Nicolis / Federica Poletti</w:t>
      </w:r>
    </w:p>
    <w:p w:rsidR="00120D24" w:rsidRPr="003A33BE" w:rsidRDefault="00120D24" w:rsidP="00120D24">
      <w:pPr>
        <w:spacing w:line="276" w:lineRule="auto"/>
        <w:jc w:val="both"/>
        <w:rPr>
          <w:rFonts w:ascii="Arial" w:hAnsi="Arial" w:cs="Arial"/>
          <w:color w:val="7F7F7F"/>
          <w:sz w:val="22"/>
          <w:szCs w:val="22"/>
        </w:rPr>
      </w:pPr>
      <w:r w:rsidRPr="003A33BE">
        <w:rPr>
          <w:rFonts w:ascii="Arial" w:hAnsi="Arial" w:cs="Arial"/>
          <w:color w:val="7F7F7F"/>
          <w:sz w:val="22"/>
          <w:szCs w:val="22"/>
        </w:rPr>
        <w:t xml:space="preserve">E: </w:t>
      </w:r>
      <w:hyperlink r:id="rId9" w:history="1">
        <w:r w:rsidRPr="003A33BE">
          <w:rPr>
            <w:rStyle w:val="Collegamentoipertestuale"/>
            <w:rFonts w:ascii="Arial" w:hAnsi="Arial" w:cs="Arial"/>
            <w:color w:val="7F7F7F"/>
            <w:sz w:val="22"/>
            <w:szCs w:val="22"/>
          </w:rPr>
          <w:t>comunicazione@forgreen.it</w:t>
        </w:r>
      </w:hyperlink>
    </w:p>
    <w:p w:rsidR="00120D24" w:rsidRPr="00412244" w:rsidRDefault="00120D24" w:rsidP="00120D24">
      <w:pPr>
        <w:spacing w:line="276" w:lineRule="auto"/>
        <w:jc w:val="both"/>
        <w:rPr>
          <w:rFonts w:ascii="Arial" w:hAnsi="Arial" w:cs="Arial"/>
          <w:color w:val="7F7F7F"/>
          <w:sz w:val="22"/>
          <w:szCs w:val="22"/>
        </w:rPr>
      </w:pPr>
      <w:r>
        <w:rPr>
          <w:rFonts w:ascii="Arial" w:hAnsi="Arial" w:cs="Arial"/>
          <w:color w:val="7F7F7F"/>
          <w:sz w:val="22"/>
          <w:szCs w:val="22"/>
        </w:rPr>
        <w:t>T: 045 8762623 / 045 8762647</w:t>
      </w:r>
    </w:p>
    <w:p w:rsidR="00AE1707" w:rsidRPr="00120D24" w:rsidRDefault="00AE1707" w:rsidP="00120D24"/>
    <w:sectPr w:rsidR="00AE1707" w:rsidRPr="00120D24" w:rsidSect="00DA5E59">
      <w:headerReference w:type="default" r:id="rId10"/>
      <w:footerReference w:type="defaul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D24" w:rsidRDefault="00120D24">
      <w:r>
        <w:separator/>
      </w:r>
    </w:p>
  </w:endnote>
  <w:endnote w:type="continuationSeparator" w:id="0">
    <w:p w:rsidR="00120D24" w:rsidRDefault="0012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E59" w:rsidRDefault="00DA5E59" w:rsidP="00DA5E59">
    <w:pPr>
      <w:pStyle w:val="Pidipagina"/>
      <w:jc w:val="right"/>
      <w:rPr>
        <w:rFonts w:ascii="Arial" w:hAnsi="Arial" w:cs="Arial"/>
        <w:b/>
        <w:color w:val="A6A6A6" w:themeColor="background1" w:themeShade="A6"/>
        <w:sz w:val="14"/>
        <w:szCs w:val="14"/>
      </w:rPr>
    </w:pPr>
  </w:p>
  <w:p w:rsidR="009B49A8" w:rsidRPr="00DA5E59" w:rsidRDefault="00DA5E59" w:rsidP="00DA5E59">
    <w:pPr>
      <w:pStyle w:val="Pidipagina"/>
      <w:jc w:val="right"/>
      <w:rPr>
        <w:rFonts w:ascii="Arial" w:hAnsi="Arial" w:cs="Arial"/>
        <w:color w:val="A6A6A6" w:themeColor="background1" w:themeShade="A6"/>
        <w:sz w:val="14"/>
        <w:szCs w:val="14"/>
      </w:rPr>
    </w:pPr>
    <w:r w:rsidRPr="00DA5E59">
      <w:rPr>
        <w:rFonts w:ascii="Arial" w:hAnsi="Arial" w:cs="Arial"/>
        <w:b/>
        <w:color w:val="A6A6A6" w:themeColor="background1" w:themeShade="A6"/>
        <w:sz w:val="14"/>
        <w:szCs w:val="14"/>
      </w:rPr>
      <w:fldChar w:fldCharType="begin"/>
    </w:r>
    <w:r w:rsidRPr="00DA5E59">
      <w:rPr>
        <w:rFonts w:ascii="Arial" w:hAnsi="Arial" w:cs="Arial"/>
        <w:b/>
        <w:color w:val="A6A6A6" w:themeColor="background1" w:themeShade="A6"/>
        <w:sz w:val="14"/>
        <w:szCs w:val="14"/>
      </w:rPr>
      <w:instrText>PAGE  \* Arabic  \* MERGEFORMAT</w:instrText>
    </w:r>
    <w:r w:rsidRPr="00DA5E59">
      <w:rPr>
        <w:rFonts w:ascii="Arial" w:hAnsi="Arial" w:cs="Arial"/>
        <w:b/>
        <w:color w:val="A6A6A6" w:themeColor="background1" w:themeShade="A6"/>
        <w:sz w:val="14"/>
        <w:szCs w:val="14"/>
      </w:rPr>
      <w:fldChar w:fldCharType="separate"/>
    </w:r>
    <w:r w:rsidR="00B22D58">
      <w:rPr>
        <w:rFonts w:ascii="Arial" w:hAnsi="Arial" w:cs="Arial"/>
        <w:b/>
        <w:noProof/>
        <w:color w:val="A6A6A6" w:themeColor="background1" w:themeShade="A6"/>
        <w:sz w:val="14"/>
        <w:szCs w:val="14"/>
      </w:rPr>
      <w:t>1</w:t>
    </w:r>
    <w:r w:rsidRPr="00DA5E59">
      <w:rPr>
        <w:rFonts w:ascii="Arial" w:hAnsi="Arial" w:cs="Arial"/>
        <w:b/>
        <w:color w:val="A6A6A6" w:themeColor="background1" w:themeShade="A6"/>
        <w:sz w:val="14"/>
        <w:szCs w:val="14"/>
      </w:rPr>
      <w:fldChar w:fldCharType="end"/>
    </w:r>
    <w:r w:rsidRPr="00DA5E59">
      <w:rPr>
        <w:rFonts w:ascii="Arial" w:hAnsi="Arial" w:cs="Arial"/>
        <w:color w:val="A6A6A6" w:themeColor="background1" w:themeShade="A6"/>
        <w:sz w:val="14"/>
        <w:szCs w:val="14"/>
      </w:rPr>
      <w:t xml:space="preserve"> di </w:t>
    </w:r>
    <w:r w:rsidRPr="00DA5E59">
      <w:rPr>
        <w:rFonts w:ascii="Arial" w:hAnsi="Arial" w:cs="Arial"/>
        <w:b/>
        <w:color w:val="A6A6A6" w:themeColor="background1" w:themeShade="A6"/>
        <w:sz w:val="14"/>
        <w:szCs w:val="14"/>
      </w:rPr>
      <w:fldChar w:fldCharType="begin"/>
    </w:r>
    <w:r w:rsidRPr="00DA5E59">
      <w:rPr>
        <w:rFonts w:ascii="Arial" w:hAnsi="Arial" w:cs="Arial"/>
        <w:b/>
        <w:color w:val="A6A6A6" w:themeColor="background1" w:themeShade="A6"/>
        <w:sz w:val="14"/>
        <w:szCs w:val="14"/>
      </w:rPr>
      <w:instrText>NUMPAGES  \* Arabic  \* MERGEFORMAT</w:instrText>
    </w:r>
    <w:r w:rsidRPr="00DA5E59">
      <w:rPr>
        <w:rFonts w:ascii="Arial" w:hAnsi="Arial" w:cs="Arial"/>
        <w:b/>
        <w:color w:val="A6A6A6" w:themeColor="background1" w:themeShade="A6"/>
        <w:sz w:val="14"/>
        <w:szCs w:val="14"/>
      </w:rPr>
      <w:fldChar w:fldCharType="separate"/>
    </w:r>
    <w:r w:rsidR="00B22D58">
      <w:rPr>
        <w:rFonts w:ascii="Arial" w:hAnsi="Arial" w:cs="Arial"/>
        <w:b/>
        <w:noProof/>
        <w:color w:val="A6A6A6" w:themeColor="background1" w:themeShade="A6"/>
        <w:sz w:val="14"/>
        <w:szCs w:val="14"/>
      </w:rPr>
      <w:t>2</w:t>
    </w:r>
    <w:r w:rsidRPr="00DA5E59">
      <w:rPr>
        <w:rFonts w:ascii="Arial" w:hAnsi="Arial" w:cs="Arial"/>
        <w:b/>
        <w:color w:val="A6A6A6" w:themeColor="background1" w:themeShade="A6"/>
        <w:sz w:val="14"/>
        <w:szCs w:val="14"/>
      </w:rPr>
      <w:fldChar w:fldCharType="end"/>
    </w:r>
  </w:p>
  <w:p w:rsidR="009B49A8" w:rsidRPr="00762FA6" w:rsidRDefault="00DA5E59" w:rsidP="00762FA6">
    <w:pPr>
      <w:pStyle w:val="Pidipagina"/>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31750</wp:posOffset>
              </wp:positionV>
              <wp:extent cx="6120130" cy="539750"/>
              <wp:effectExtent l="0" t="0" r="0" b="317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39750"/>
                      </a:xfrm>
                      <a:prstGeom prst="rect">
                        <a:avLst/>
                      </a:prstGeom>
                      <a:solidFill>
                        <a:srgbClr val="8BC53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5E59" w:rsidRPr="00DA5E59" w:rsidRDefault="00DA5E59" w:rsidP="00DA5E59">
                          <w:pPr>
                            <w:jc w:val="center"/>
                            <w:rPr>
                              <w:rFonts w:ascii="Arial" w:hAnsi="Arial"/>
                              <w:b/>
                              <w:color w:val="FFFFFF" w:themeColor="background1"/>
                              <w:sz w:val="16"/>
                              <w:szCs w:val="16"/>
                            </w:rPr>
                          </w:pPr>
                        </w:p>
                        <w:p w:rsidR="00DA5E59" w:rsidRPr="00DA5E59" w:rsidRDefault="00DA5E59" w:rsidP="00DA5E59">
                          <w:pPr>
                            <w:jc w:val="center"/>
                            <w:rPr>
                              <w:rFonts w:ascii="Arial" w:hAnsi="Arial"/>
                              <w:b/>
                              <w:color w:val="FFFFFF" w:themeColor="background1"/>
                              <w:sz w:val="20"/>
                            </w:rPr>
                          </w:pPr>
                          <w:r w:rsidRPr="00DA5E59">
                            <w:rPr>
                              <w:rFonts w:ascii="Arial" w:hAnsi="Arial"/>
                              <w:b/>
                              <w:color w:val="FFFFFF" w:themeColor="background1"/>
                              <w:sz w:val="20"/>
                            </w:rPr>
                            <w:t>Ufficio Stampa ForGreen Spa</w:t>
                          </w:r>
                        </w:p>
                        <w:p w:rsidR="00DA5E59" w:rsidRPr="00DA5E59" w:rsidRDefault="00DA5E59" w:rsidP="00DA5E59">
                          <w:pPr>
                            <w:jc w:val="center"/>
                            <w:rPr>
                              <w:rFonts w:ascii="Arial" w:hAnsi="Arial"/>
                              <w:color w:val="FFFFFF" w:themeColor="background1"/>
                              <w:sz w:val="20"/>
                            </w:rPr>
                          </w:pPr>
                          <w:r w:rsidRPr="00DA5E59">
                            <w:rPr>
                              <w:rFonts w:ascii="Arial" w:hAnsi="Arial"/>
                              <w:color w:val="FFFFFF" w:themeColor="background1"/>
                              <w:sz w:val="20"/>
                            </w:rPr>
                            <w:t>comunicazione@forgreen.it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5pt;width:481.9pt;height:4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" fillcolor="#8bc53f" stroked="f">
              <v:textbox inset="0,0,0,0">
                <w:txbxContent>
                  <w:p w:rsidR="00DA5E59" w:rsidRPr="00DA5E59" w:rsidRDefault="00DA5E59" w:rsidP="00DA5E59">
                    <w:pPr>
                      <w:jc w:val="center"/>
                      <w:rPr>
                        <w:rFonts w:ascii="Arial" w:hAnsi="Arial"/>
                        <w:b/>
                        <w:color w:val="FFFFFF" w:themeColor="background1"/>
                        <w:sz w:val="16"/>
                        <w:szCs w:val="16"/>
                      </w:rPr>
                    </w:pPr>
                  </w:p>
                  <w:p w:rsidR="00DA5E59" w:rsidRPr="00DA5E59" w:rsidRDefault="00DA5E59" w:rsidP="00DA5E59">
                    <w:pPr>
                      <w:jc w:val="center"/>
                      <w:rPr>
                        <w:rFonts w:ascii="Arial" w:hAnsi="Arial"/>
                        <w:b/>
                        <w:color w:val="FFFFFF" w:themeColor="background1"/>
                        <w:sz w:val="20"/>
                      </w:rPr>
                    </w:pPr>
                    <w:r w:rsidRPr="00DA5E59">
                      <w:rPr>
                        <w:rFonts w:ascii="Arial" w:hAnsi="Arial"/>
                        <w:b/>
                        <w:color w:val="FFFFFF" w:themeColor="background1"/>
                        <w:sz w:val="20"/>
                      </w:rPr>
                      <w:t>Ufficio Stampa ForGreen Spa</w:t>
                    </w:r>
                  </w:p>
                  <w:p w:rsidR="00DA5E59" w:rsidRPr="00DA5E59" w:rsidRDefault="00DA5E59" w:rsidP="00DA5E59">
                    <w:pPr>
                      <w:jc w:val="center"/>
                      <w:rPr>
                        <w:rFonts w:ascii="Arial" w:hAnsi="Arial"/>
                        <w:color w:val="FFFFFF" w:themeColor="background1"/>
                        <w:sz w:val="20"/>
                      </w:rPr>
                    </w:pPr>
                    <w:r w:rsidRPr="00DA5E59">
                      <w:rPr>
                        <w:rFonts w:ascii="Arial" w:hAnsi="Arial"/>
                        <w:color w:val="FFFFFF" w:themeColor="background1"/>
                        <w:sz w:val="20"/>
                      </w:rPr>
                      <w:t>comunicazione@forgreen.it</w:t>
                    </w:r>
                  </w:p>
                </w:txbxContent>
              </v:textbox>
            </v:shape>
          </w:pict>
        </mc:Fallback>
      </mc:AlternateContent>
    </w:r>
  </w:p>
  <w:p w:rsidR="009B49A8" w:rsidRPr="00762FA6" w:rsidRDefault="009B49A8" w:rsidP="00762FA6">
    <w:pPr>
      <w:pStyle w:val="Pidipagina"/>
      <w:rPr>
        <w:rFonts w:ascii="Arial" w:hAnsi="Arial" w:cs="Arial"/>
        <w:sz w:val="22"/>
        <w:szCs w:val="22"/>
      </w:rPr>
    </w:pPr>
  </w:p>
  <w:p w:rsidR="009B49A8" w:rsidRPr="00762FA6" w:rsidRDefault="009B49A8">
    <w:pPr>
      <w:pStyle w:val="Pidipagina"/>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D24" w:rsidRDefault="00120D24">
      <w:r>
        <w:separator/>
      </w:r>
    </w:p>
  </w:footnote>
  <w:footnote w:type="continuationSeparator" w:id="0">
    <w:p w:rsidR="00120D24" w:rsidRDefault="00120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9A8" w:rsidRPr="0043007B" w:rsidRDefault="00D64A4F">
    <w:pPr>
      <w:pStyle w:val="Intestazione"/>
      <w:rPr>
        <w:rFonts w:ascii="Trebuchet MS" w:hAnsi="Trebuchet MS" w:cs="Arial"/>
        <w:sz w:val="22"/>
        <w:szCs w:val="22"/>
      </w:rPr>
    </w:pPr>
    <w:r>
      <w:rPr>
        <w:noProof/>
      </w:rPr>
      <w:drawing>
        <wp:anchor distT="0" distB="0" distL="114300" distR="114300" simplePos="0" relativeHeight="251659776" behindDoc="0" locked="0" layoutInCell="1" allowOverlap="1" wp14:anchorId="385E6B6D" wp14:editId="194BFD95">
          <wp:simplePos x="0" y="0"/>
          <wp:positionH relativeFrom="column">
            <wp:posOffset>5376939</wp:posOffset>
          </wp:positionH>
          <wp:positionV relativeFrom="paragraph">
            <wp:posOffset>-75565</wp:posOffset>
          </wp:positionV>
          <wp:extent cx="774155" cy="827546"/>
          <wp:effectExtent l="0" t="0" r="698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l="7020" t="5171" r="8157" b="5747"/>
                  <a:stretch/>
                </pic:blipFill>
                <pic:spPr bwMode="auto">
                  <a:xfrm>
                    <a:off x="0" y="0"/>
                    <a:ext cx="774155" cy="8275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A5E59">
      <w:rPr>
        <w:noProof/>
      </w:rPr>
      <w:drawing>
        <wp:anchor distT="0" distB="0" distL="114300" distR="114300" simplePos="0" relativeHeight="251657728" behindDoc="0" locked="0" layoutInCell="1" allowOverlap="1" wp14:anchorId="366D7E50" wp14:editId="2193A645">
          <wp:simplePos x="0" y="0"/>
          <wp:positionH relativeFrom="column">
            <wp:posOffset>-31855</wp:posOffset>
          </wp:positionH>
          <wp:positionV relativeFrom="paragraph">
            <wp:posOffset>-44450</wp:posOffset>
          </wp:positionV>
          <wp:extent cx="1235529" cy="778328"/>
          <wp:effectExtent l="0" t="0" r="3175" b="3175"/>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1052" t="1993" r="3478" b="2986"/>
                  <a:stretch/>
                </pic:blipFill>
                <pic:spPr bwMode="auto">
                  <a:xfrm>
                    <a:off x="0" y="0"/>
                    <a:ext cx="1235529" cy="77832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9B49A8" w:rsidRDefault="009B49A8">
    <w:pPr>
      <w:pStyle w:val="Intestazione"/>
      <w:rPr>
        <w:rFonts w:ascii="Arial" w:hAnsi="Arial" w:cs="Arial"/>
        <w:sz w:val="22"/>
        <w:szCs w:val="22"/>
      </w:rPr>
    </w:pPr>
  </w:p>
  <w:p w:rsidR="009B49A8" w:rsidRDefault="009B49A8" w:rsidP="00BE530E">
    <w:pPr>
      <w:pStyle w:val="Intestazione"/>
      <w:pBdr>
        <w:bottom w:val="single" w:sz="6" w:space="1" w:color="A6A6A6"/>
      </w:pBdr>
      <w:spacing w:line="276" w:lineRule="auto"/>
      <w:rPr>
        <w:rFonts w:ascii="Arial" w:hAnsi="Arial" w:cs="Arial"/>
        <w:sz w:val="22"/>
        <w:szCs w:val="22"/>
      </w:rPr>
    </w:pPr>
  </w:p>
  <w:p w:rsidR="009B49A8" w:rsidRDefault="009B49A8" w:rsidP="00BE530E">
    <w:pPr>
      <w:pStyle w:val="Intestazione"/>
      <w:pBdr>
        <w:bottom w:val="single" w:sz="6" w:space="1" w:color="A6A6A6"/>
      </w:pBdr>
      <w:spacing w:line="276" w:lineRule="auto"/>
      <w:rPr>
        <w:rFonts w:ascii="Arial" w:hAnsi="Arial" w:cs="Arial"/>
        <w:sz w:val="22"/>
        <w:szCs w:val="22"/>
      </w:rPr>
    </w:pPr>
  </w:p>
  <w:p w:rsidR="009B49A8" w:rsidRDefault="009B49A8" w:rsidP="00BE530E">
    <w:pPr>
      <w:pStyle w:val="Intestazione"/>
      <w:pBdr>
        <w:bottom w:val="single" w:sz="6" w:space="1" w:color="A6A6A6"/>
      </w:pBdr>
      <w:spacing w:line="276" w:lineRule="auto"/>
      <w:rPr>
        <w:rFonts w:ascii="Arial" w:hAnsi="Arial" w:cs="Arial"/>
        <w:sz w:val="22"/>
        <w:szCs w:val="22"/>
      </w:rPr>
    </w:pPr>
  </w:p>
  <w:p w:rsidR="009B49A8" w:rsidRPr="00DA5E59" w:rsidRDefault="009B49A8" w:rsidP="008875B7">
    <w:pPr>
      <w:spacing w:before="240" w:line="276" w:lineRule="auto"/>
      <w:jc w:val="center"/>
      <w:rPr>
        <w:rFonts w:ascii="Arial" w:hAnsi="Arial" w:cs="Arial"/>
        <w:b/>
        <w:color w:val="A6A6A6"/>
      </w:rPr>
    </w:pPr>
    <w:r w:rsidRPr="00DA5E59">
      <w:rPr>
        <w:rFonts w:ascii="Arial" w:hAnsi="Arial" w:cs="Arial"/>
        <w:b/>
        <w:color w:val="A6A6A6"/>
      </w:rPr>
      <w:t>COMUNICATO STAMPA</w:t>
    </w:r>
  </w:p>
  <w:p w:rsidR="009B49A8" w:rsidRDefault="009B49A8">
    <w:pPr>
      <w:pStyle w:val="Intestazione"/>
      <w:rPr>
        <w:rFonts w:ascii="Arial" w:hAnsi="Arial" w:cs="Arial"/>
        <w:sz w:val="10"/>
        <w:szCs w:val="10"/>
      </w:rPr>
    </w:pPr>
  </w:p>
  <w:p w:rsidR="0077277D" w:rsidRDefault="0077277D">
    <w:pPr>
      <w:pStyle w:val="Intestazione"/>
      <w:rPr>
        <w:rFonts w:ascii="Arial" w:hAnsi="Arial" w:cs="Arial"/>
        <w:sz w:val="10"/>
        <w:szCs w:val="10"/>
      </w:rPr>
    </w:pPr>
  </w:p>
  <w:p w:rsidR="00AE1707" w:rsidRPr="00666DDE" w:rsidRDefault="00AE1707">
    <w:pPr>
      <w:pStyle w:val="Intestazione"/>
      <w:rPr>
        <w:rFonts w:ascii="Arial" w:hAnsi="Arial" w:cs="Arial"/>
        <w:sz w:val="10"/>
        <w:szCs w:val="10"/>
      </w:rPr>
    </w:pPr>
  </w:p>
  <w:p w:rsidR="00666DDE" w:rsidRPr="00666DDE" w:rsidRDefault="00666DDE">
    <w:pPr>
      <w:pStyle w:val="Intestazione"/>
      <w:rPr>
        <w:rFonts w:ascii="Arial" w:hAnsi="Arial" w:cs="Arial"/>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B2AD5"/>
    <w:multiLevelType w:val="hybridMultilevel"/>
    <w:tmpl w:val="ACACB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FE07952"/>
    <w:multiLevelType w:val="hybridMultilevel"/>
    <w:tmpl w:val="2C3AF2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16E3502"/>
    <w:multiLevelType w:val="hybridMultilevel"/>
    <w:tmpl w:val="9A867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1035311"/>
    <w:multiLevelType w:val="hybridMultilevel"/>
    <w:tmpl w:val="12F8F7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D9A560F"/>
    <w:multiLevelType w:val="hybridMultilevel"/>
    <w:tmpl w:val="81261B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D24"/>
    <w:rsid w:val="00003DA7"/>
    <w:rsid w:val="00033170"/>
    <w:rsid w:val="00046F59"/>
    <w:rsid w:val="00051F86"/>
    <w:rsid w:val="000551D1"/>
    <w:rsid w:val="00055AB3"/>
    <w:rsid w:val="0006768C"/>
    <w:rsid w:val="000748AC"/>
    <w:rsid w:val="000759C0"/>
    <w:rsid w:val="000941AB"/>
    <w:rsid w:val="00097E7E"/>
    <w:rsid w:val="000A388C"/>
    <w:rsid w:val="000B0A00"/>
    <w:rsid w:val="000C35CA"/>
    <w:rsid w:val="000C4632"/>
    <w:rsid w:val="000C696D"/>
    <w:rsid w:val="000D1C63"/>
    <w:rsid w:val="000E1D1B"/>
    <w:rsid w:val="000F4EA9"/>
    <w:rsid w:val="00115714"/>
    <w:rsid w:val="00120D24"/>
    <w:rsid w:val="00121922"/>
    <w:rsid w:val="00126D49"/>
    <w:rsid w:val="00133103"/>
    <w:rsid w:val="00157847"/>
    <w:rsid w:val="001678D1"/>
    <w:rsid w:val="001719B8"/>
    <w:rsid w:val="0018391C"/>
    <w:rsid w:val="001A4B0E"/>
    <w:rsid w:val="001A6634"/>
    <w:rsid w:val="001D4AE8"/>
    <w:rsid w:val="001D5524"/>
    <w:rsid w:val="001D77B0"/>
    <w:rsid w:val="001F2A6A"/>
    <w:rsid w:val="001F34AE"/>
    <w:rsid w:val="00206E2D"/>
    <w:rsid w:val="00222B1C"/>
    <w:rsid w:val="00243994"/>
    <w:rsid w:val="00256092"/>
    <w:rsid w:val="0026442A"/>
    <w:rsid w:val="0026696B"/>
    <w:rsid w:val="002713D0"/>
    <w:rsid w:val="002718EA"/>
    <w:rsid w:val="0027433C"/>
    <w:rsid w:val="00281DBB"/>
    <w:rsid w:val="00282373"/>
    <w:rsid w:val="0028677B"/>
    <w:rsid w:val="00294413"/>
    <w:rsid w:val="002A690C"/>
    <w:rsid w:val="002B3043"/>
    <w:rsid w:val="002E3FC0"/>
    <w:rsid w:val="002E5785"/>
    <w:rsid w:val="002E5E16"/>
    <w:rsid w:val="002F14D7"/>
    <w:rsid w:val="00335F7A"/>
    <w:rsid w:val="00340471"/>
    <w:rsid w:val="00356896"/>
    <w:rsid w:val="00356DD9"/>
    <w:rsid w:val="00372D4C"/>
    <w:rsid w:val="00373931"/>
    <w:rsid w:val="00380D12"/>
    <w:rsid w:val="00385E3B"/>
    <w:rsid w:val="00386649"/>
    <w:rsid w:val="003A2B44"/>
    <w:rsid w:val="003A33BE"/>
    <w:rsid w:val="003B16AB"/>
    <w:rsid w:val="003B7333"/>
    <w:rsid w:val="003D2EA5"/>
    <w:rsid w:val="003E2881"/>
    <w:rsid w:val="003F689A"/>
    <w:rsid w:val="003F7F46"/>
    <w:rsid w:val="004014F4"/>
    <w:rsid w:val="00401F33"/>
    <w:rsid w:val="004213A7"/>
    <w:rsid w:val="00426623"/>
    <w:rsid w:val="0043007B"/>
    <w:rsid w:val="0043172B"/>
    <w:rsid w:val="00432D59"/>
    <w:rsid w:val="00432F94"/>
    <w:rsid w:val="004440BD"/>
    <w:rsid w:val="00445380"/>
    <w:rsid w:val="0046136D"/>
    <w:rsid w:val="0048353E"/>
    <w:rsid w:val="00485F86"/>
    <w:rsid w:val="0049132B"/>
    <w:rsid w:val="0049551D"/>
    <w:rsid w:val="004B6E4E"/>
    <w:rsid w:val="004C043C"/>
    <w:rsid w:val="004C1D01"/>
    <w:rsid w:val="004D69AF"/>
    <w:rsid w:val="004E0186"/>
    <w:rsid w:val="005070BB"/>
    <w:rsid w:val="005271D5"/>
    <w:rsid w:val="00534837"/>
    <w:rsid w:val="00542366"/>
    <w:rsid w:val="00547DAD"/>
    <w:rsid w:val="00564E6B"/>
    <w:rsid w:val="00584B43"/>
    <w:rsid w:val="00585227"/>
    <w:rsid w:val="00590EB2"/>
    <w:rsid w:val="005A70D7"/>
    <w:rsid w:val="005B2A55"/>
    <w:rsid w:val="005C0DC5"/>
    <w:rsid w:val="005C7B15"/>
    <w:rsid w:val="005E297D"/>
    <w:rsid w:val="005F66CD"/>
    <w:rsid w:val="006038A9"/>
    <w:rsid w:val="00612880"/>
    <w:rsid w:val="00622354"/>
    <w:rsid w:val="006270EA"/>
    <w:rsid w:val="00627187"/>
    <w:rsid w:val="006276AB"/>
    <w:rsid w:val="00634F25"/>
    <w:rsid w:val="00641B1D"/>
    <w:rsid w:val="006511F6"/>
    <w:rsid w:val="00661CCE"/>
    <w:rsid w:val="00666C9D"/>
    <w:rsid w:val="00666DDE"/>
    <w:rsid w:val="006712D4"/>
    <w:rsid w:val="00682B43"/>
    <w:rsid w:val="006A225C"/>
    <w:rsid w:val="006A2560"/>
    <w:rsid w:val="006A66E8"/>
    <w:rsid w:val="006B2BB8"/>
    <w:rsid w:val="006E4724"/>
    <w:rsid w:val="0072041E"/>
    <w:rsid w:val="0075541B"/>
    <w:rsid w:val="00762094"/>
    <w:rsid w:val="00762FA6"/>
    <w:rsid w:val="0077277D"/>
    <w:rsid w:val="007868B8"/>
    <w:rsid w:val="007945FD"/>
    <w:rsid w:val="00794F62"/>
    <w:rsid w:val="007A2EDF"/>
    <w:rsid w:val="007A3564"/>
    <w:rsid w:val="007C3DEA"/>
    <w:rsid w:val="007F080B"/>
    <w:rsid w:val="00816E38"/>
    <w:rsid w:val="00820A01"/>
    <w:rsid w:val="0082680A"/>
    <w:rsid w:val="008341BC"/>
    <w:rsid w:val="0083452A"/>
    <w:rsid w:val="00841055"/>
    <w:rsid w:val="00841BCB"/>
    <w:rsid w:val="00845180"/>
    <w:rsid w:val="008500D7"/>
    <w:rsid w:val="008501AD"/>
    <w:rsid w:val="00855BE8"/>
    <w:rsid w:val="00877F02"/>
    <w:rsid w:val="008824A5"/>
    <w:rsid w:val="008875B7"/>
    <w:rsid w:val="00887616"/>
    <w:rsid w:val="008936DB"/>
    <w:rsid w:val="00896FC4"/>
    <w:rsid w:val="008B0BDD"/>
    <w:rsid w:val="008B0D90"/>
    <w:rsid w:val="008D0E53"/>
    <w:rsid w:val="008D6063"/>
    <w:rsid w:val="008D61A5"/>
    <w:rsid w:val="008E5216"/>
    <w:rsid w:val="008E65EF"/>
    <w:rsid w:val="008F0AEB"/>
    <w:rsid w:val="008F148B"/>
    <w:rsid w:val="008F6057"/>
    <w:rsid w:val="0090173F"/>
    <w:rsid w:val="0090276E"/>
    <w:rsid w:val="00903C44"/>
    <w:rsid w:val="0090630E"/>
    <w:rsid w:val="00914959"/>
    <w:rsid w:val="00916BC1"/>
    <w:rsid w:val="00926548"/>
    <w:rsid w:val="00927CBC"/>
    <w:rsid w:val="009353C5"/>
    <w:rsid w:val="00941CBA"/>
    <w:rsid w:val="009423F5"/>
    <w:rsid w:val="0094787A"/>
    <w:rsid w:val="009607CF"/>
    <w:rsid w:val="00964B85"/>
    <w:rsid w:val="00981496"/>
    <w:rsid w:val="00985064"/>
    <w:rsid w:val="00987EE6"/>
    <w:rsid w:val="00991634"/>
    <w:rsid w:val="00994632"/>
    <w:rsid w:val="00995ED5"/>
    <w:rsid w:val="009B49A8"/>
    <w:rsid w:val="009B500D"/>
    <w:rsid w:val="009B701E"/>
    <w:rsid w:val="00A12CD5"/>
    <w:rsid w:val="00A23416"/>
    <w:rsid w:val="00A26B65"/>
    <w:rsid w:val="00A45349"/>
    <w:rsid w:val="00A470C3"/>
    <w:rsid w:val="00A735C4"/>
    <w:rsid w:val="00A92649"/>
    <w:rsid w:val="00A9672C"/>
    <w:rsid w:val="00AD0E7F"/>
    <w:rsid w:val="00AD5184"/>
    <w:rsid w:val="00AE1707"/>
    <w:rsid w:val="00AE174A"/>
    <w:rsid w:val="00AF062B"/>
    <w:rsid w:val="00B004AA"/>
    <w:rsid w:val="00B12279"/>
    <w:rsid w:val="00B12FF5"/>
    <w:rsid w:val="00B22262"/>
    <w:rsid w:val="00B22D58"/>
    <w:rsid w:val="00B27889"/>
    <w:rsid w:val="00B32A25"/>
    <w:rsid w:val="00B55CB8"/>
    <w:rsid w:val="00BE530E"/>
    <w:rsid w:val="00BF0CC0"/>
    <w:rsid w:val="00C0403C"/>
    <w:rsid w:val="00C06AC8"/>
    <w:rsid w:val="00C072B7"/>
    <w:rsid w:val="00C232B0"/>
    <w:rsid w:val="00C36A5C"/>
    <w:rsid w:val="00C454ED"/>
    <w:rsid w:val="00C7365D"/>
    <w:rsid w:val="00C8546A"/>
    <w:rsid w:val="00C85693"/>
    <w:rsid w:val="00C9659B"/>
    <w:rsid w:val="00CA1744"/>
    <w:rsid w:val="00CB0B78"/>
    <w:rsid w:val="00CB126A"/>
    <w:rsid w:val="00CC15AB"/>
    <w:rsid w:val="00CC57EC"/>
    <w:rsid w:val="00CD0701"/>
    <w:rsid w:val="00CE450E"/>
    <w:rsid w:val="00CE4FBE"/>
    <w:rsid w:val="00CF3F88"/>
    <w:rsid w:val="00D175F2"/>
    <w:rsid w:val="00D20A16"/>
    <w:rsid w:val="00D20F60"/>
    <w:rsid w:val="00D248F4"/>
    <w:rsid w:val="00D46708"/>
    <w:rsid w:val="00D50725"/>
    <w:rsid w:val="00D6316A"/>
    <w:rsid w:val="00D64A4F"/>
    <w:rsid w:val="00D66313"/>
    <w:rsid w:val="00D76EBC"/>
    <w:rsid w:val="00D8496E"/>
    <w:rsid w:val="00D87A95"/>
    <w:rsid w:val="00D92D10"/>
    <w:rsid w:val="00D96CEB"/>
    <w:rsid w:val="00DA5E59"/>
    <w:rsid w:val="00DA6DEB"/>
    <w:rsid w:val="00E072A9"/>
    <w:rsid w:val="00E12321"/>
    <w:rsid w:val="00E123EC"/>
    <w:rsid w:val="00E13EDC"/>
    <w:rsid w:val="00E17996"/>
    <w:rsid w:val="00E21D0B"/>
    <w:rsid w:val="00E25444"/>
    <w:rsid w:val="00E25E2C"/>
    <w:rsid w:val="00E2612B"/>
    <w:rsid w:val="00E34D84"/>
    <w:rsid w:val="00E4284F"/>
    <w:rsid w:val="00E42C94"/>
    <w:rsid w:val="00E47280"/>
    <w:rsid w:val="00E54878"/>
    <w:rsid w:val="00E7613A"/>
    <w:rsid w:val="00E85DB6"/>
    <w:rsid w:val="00E904F6"/>
    <w:rsid w:val="00E9169F"/>
    <w:rsid w:val="00EA7D7C"/>
    <w:rsid w:val="00EB7A1C"/>
    <w:rsid w:val="00EB7F17"/>
    <w:rsid w:val="00EC47A9"/>
    <w:rsid w:val="00ED383B"/>
    <w:rsid w:val="00EF26D9"/>
    <w:rsid w:val="00EF37F0"/>
    <w:rsid w:val="00EF7164"/>
    <w:rsid w:val="00EF7A00"/>
    <w:rsid w:val="00F11CFA"/>
    <w:rsid w:val="00F12FB1"/>
    <w:rsid w:val="00F20F3E"/>
    <w:rsid w:val="00F23543"/>
    <w:rsid w:val="00F26D50"/>
    <w:rsid w:val="00F35124"/>
    <w:rsid w:val="00F44974"/>
    <w:rsid w:val="00F9101B"/>
    <w:rsid w:val="00FA5142"/>
    <w:rsid w:val="00FC6CEE"/>
    <w:rsid w:val="00FF5873"/>
    <w:rsid w:val="00FF59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20D2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21D0B"/>
    <w:pPr>
      <w:tabs>
        <w:tab w:val="center" w:pos="4819"/>
        <w:tab w:val="right" w:pos="9638"/>
      </w:tabs>
    </w:pPr>
  </w:style>
  <w:style w:type="paragraph" w:styleId="Pidipagina">
    <w:name w:val="footer"/>
    <w:basedOn w:val="Normale"/>
    <w:rsid w:val="00E21D0B"/>
    <w:pPr>
      <w:tabs>
        <w:tab w:val="center" w:pos="4819"/>
        <w:tab w:val="right" w:pos="9638"/>
      </w:tabs>
    </w:pPr>
  </w:style>
  <w:style w:type="paragraph" w:styleId="Testofumetto">
    <w:name w:val="Balloon Text"/>
    <w:basedOn w:val="Normale"/>
    <w:semiHidden/>
    <w:rsid w:val="004D69AF"/>
    <w:rPr>
      <w:rFonts w:ascii="Tahoma" w:hAnsi="Tahoma" w:cs="Tahoma"/>
      <w:sz w:val="16"/>
      <w:szCs w:val="16"/>
    </w:rPr>
  </w:style>
  <w:style w:type="character" w:styleId="Collegamentoipertestuale">
    <w:name w:val="Hyperlink"/>
    <w:rsid w:val="001A6634"/>
    <w:rPr>
      <w:color w:val="0000FF"/>
      <w:u w:val="single"/>
    </w:rPr>
  </w:style>
  <w:style w:type="character" w:styleId="Enfasicorsivo">
    <w:name w:val="Emphasis"/>
    <w:uiPriority w:val="20"/>
    <w:qFormat/>
    <w:rsid w:val="00C85693"/>
    <w:rPr>
      <w:i/>
      <w:iCs/>
    </w:rPr>
  </w:style>
  <w:style w:type="paragraph" w:styleId="Nessunaspaziatura">
    <w:name w:val="No Spacing"/>
    <w:qFormat/>
    <w:rsid w:val="00126D49"/>
    <w:rPr>
      <w:rFonts w:ascii="Calibri" w:eastAsia="Calibri" w:hAnsi="Calibri"/>
      <w:sz w:val="22"/>
      <w:szCs w:val="22"/>
      <w:lang w:eastAsia="en-US"/>
    </w:rPr>
  </w:style>
  <w:style w:type="character" w:styleId="Rimandocommento">
    <w:name w:val="annotation reference"/>
    <w:rsid w:val="00CC15AB"/>
    <w:rPr>
      <w:sz w:val="16"/>
      <w:szCs w:val="16"/>
    </w:rPr>
  </w:style>
  <w:style w:type="paragraph" w:styleId="Testocommento">
    <w:name w:val="annotation text"/>
    <w:basedOn w:val="Normale"/>
    <w:link w:val="TestocommentoCarattere"/>
    <w:rsid w:val="00CC15AB"/>
    <w:rPr>
      <w:sz w:val="20"/>
      <w:szCs w:val="20"/>
    </w:rPr>
  </w:style>
  <w:style w:type="character" w:customStyle="1" w:styleId="TestocommentoCarattere">
    <w:name w:val="Testo commento Carattere"/>
    <w:basedOn w:val="Carpredefinitoparagrafo"/>
    <w:link w:val="Testocommento"/>
    <w:rsid w:val="00CC15AB"/>
  </w:style>
  <w:style w:type="paragraph" w:styleId="Soggettocommento">
    <w:name w:val="annotation subject"/>
    <w:basedOn w:val="Testocommento"/>
    <w:next w:val="Testocommento"/>
    <w:link w:val="SoggettocommentoCarattere"/>
    <w:rsid w:val="00CC15AB"/>
    <w:rPr>
      <w:b/>
      <w:bCs/>
    </w:rPr>
  </w:style>
  <w:style w:type="character" w:customStyle="1" w:styleId="SoggettocommentoCarattere">
    <w:name w:val="Soggetto commento Carattere"/>
    <w:link w:val="Soggettocommento"/>
    <w:rsid w:val="00CC15AB"/>
    <w:rPr>
      <w:b/>
      <w:bCs/>
    </w:rPr>
  </w:style>
  <w:style w:type="character" w:styleId="Collegamentovisitato">
    <w:name w:val="FollowedHyperlink"/>
    <w:rsid w:val="008B0BD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20D2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21D0B"/>
    <w:pPr>
      <w:tabs>
        <w:tab w:val="center" w:pos="4819"/>
        <w:tab w:val="right" w:pos="9638"/>
      </w:tabs>
    </w:pPr>
  </w:style>
  <w:style w:type="paragraph" w:styleId="Pidipagina">
    <w:name w:val="footer"/>
    <w:basedOn w:val="Normale"/>
    <w:rsid w:val="00E21D0B"/>
    <w:pPr>
      <w:tabs>
        <w:tab w:val="center" w:pos="4819"/>
        <w:tab w:val="right" w:pos="9638"/>
      </w:tabs>
    </w:pPr>
  </w:style>
  <w:style w:type="paragraph" w:styleId="Testofumetto">
    <w:name w:val="Balloon Text"/>
    <w:basedOn w:val="Normale"/>
    <w:semiHidden/>
    <w:rsid w:val="004D69AF"/>
    <w:rPr>
      <w:rFonts w:ascii="Tahoma" w:hAnsi="Tahoma" w:cs="Tahoma"/>
      <w:sz w:val="16"/>
      <w:szCs w:val="16"/>
    </w:rPr>
  </w:style>
  <w:style w:type="character" w:styleId="Collegamentoipertestuale">
    <w:name w:val="Hyperlink"/>
    <w:rsid w:val="001A6634"/>
    <w:rPr>
      <w:color w:val="0000FF"/>
      <w:u w:val="single"/>
    </w:rPr>
  </w:style>
  <w:style w:type="character" w:styleId="Enfasicorsivo">
    <w:name w:val="Emphasis"/>
    <w:uiPriority w:val="20"/>
    <w:qFormat/>
    <w:rsid w:val="00C85693"/>
    <w:rPr>
      <w:i/>
      <w:iCs/>
    </w:rPr>
  </w:style>
  <w:style w:type="paragraph" w:styleId="Nessunaspaziatura">
    <w:name w:val="No Spacing"/>
    <w:qFormat/>
    <w:rsid w:val="00126D49"/>
    <w:rPr>
      <w:rFonts w:ascii="Calibri" w:eastAsia="Calibri" w:hAnsi="Calibri"/>
      <w:sz w:val="22"/>
      <w:szCs w:val="22"/>
      <w:lang w:eastAsia="en-US"/>
    </w:rPr>
  </w:style>
  <w:style w:type="character" w:styleId="Rimandocommento">
    <w:name w:val="annotation reference"/>
    <w:rsid w:val="00CC15AB"/>
    <w:rPr>
      <w:sz w:val="16"/>
      <w:szCs w:val="16"/>
    </w:rPr>
  </w:style>
  <w:style w:type="paragraph" w:styleId="Testocommento">
    <w:name w:val="annotation text"/>
    <w:basedOn w:val="Normale"/>
    <w:link w:val="TestocommentoCarattere"/>
    <w:rsid w:val="00CC15AB"/>
    <w:rPr>
      <w:sz w:val="20"/>
      <w:szCs w:val="20"/>
    </w:rPr>
  </w:style>
  <w:style w:type="character" w:customStyle="1" w:styleId="TestocommentoCarattere">
    <w:name w:val="Testo commento Carattere"/>
    <w:basedOn w:val="Carpredefinitoparagrafo"/>
    <w:link w:val="Testocommento"/>
    <w:rsid w:val="00CC15AB"/>
  </w:style>
  <w:style w:type="paragraph" w:styleId="Soggettocommento">
    <w:name w:val="annotation subject"/>
    <w:basedOn w:val="Testocommento"/>
    <w:next w:val="Testocommento"/>
    <w:link w:val="SoggettocommentoCarattere"/>
    <w:rsid w:val="00CC15AB"/>
    <w:rPr>
      <w:b/>
      <w:bCs/>
    </w:rPr>
  </w:style>
  <w:style w:type="character" w:customStyle="1" w:styleId="SoggettocommentoCarattere">
    <w:name w:val="Soggetto commento Carattere"/>
    <w:link w:val="Soggettocommento"/>
    <w:rsid w:val="00CC15AB"/>
    <w:rPr>
      <w:b/>
      <w:bCs/>
    </w:rPr>
  </w:style>
  <w:style w:type="character" w:styleId="Collegamentovisitato">
    <w:name w:val="FollowedHyperlink"/>
    <w:rsid w:val="008B0BD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omunicazione@forgreen.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FORGREEN\Marketing\Comunicazione\UFFICIO%20STAMPA\COMUNICATI%20STAMPA\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ED705-D9E2-4891-9744-6487299FA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Template>
  <TotalTime>0</TotalTime>
  <Pages>2</Pages>
  <Words>604</Words>
  <Characters>3489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Comunicato stampa</vt:lpstr>
    </vt:vector>
  </TitlesOfParts>
  <Manager>Gabriele Nicolis</Manager>
  <Company>ForGreen Spa</Company>
  <LinksUpToDate>false</LinksUpToDate>
  <CharactersWithSpaces>4085</CharactersWithSpaces>
  <SharedDoc>false</SharedDoc>
  <HLinks>
    <vt:vector size="12" baseType="variant">
      <vt:variant>
        <vt:i4>4718709</vt:i4>
      </vt:variant>
      <vt:variant>
        <vt:i4>3</vt:i4>
      </vt:variant>
      <vt:variant>
        <vt:i4>0</vt:i4>
      </vt:variant>
      <vt:variant>
        <vt:i4>5</vt:i4>
      </vt:variant>
      <vt:variant>
        <vt:lpwstr>mailto:comunicazione@forgreen.it</vt:lpwstr>
      </vt:variant>
      <vt:variant>
        <vt:lpwstr/>
      </vt:variant>
      <vt:variant>
        <vt:i4>720917</vt:i4>
      </vt:variant>
      <vt:variant>
        <vt:i4>0</vt:i4>
      </vt:variant>
      <vt:variant>
        <vt:i4>0</vt:i4>
      </vt:variant>
      <vt:variant>
        <vt:i4>5</vt:i4>
      </vt:variant>
      <vt:variant>
        <vt:lpwstr>http://www.weforgreen.it/aderisci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Comunicato stampa</dc:title>
  <dc:creator>Gabriele Nicolis</dc:creator>
  <dc:description>www.forgreen.it</dc:description>
  <cp:lastModifiedBy>Federica Poletti</cp:lastModifiedBy>
  <cp:revision>2</cp:revision>
  <cp:lastPrinted>2015-06-04T10:13:00Z</cp:lastPrinted>
  <dcterms:created xsi:type="dcterms:W3CDTF">2016-02-25T14:39:00Z</dcterms:created>
  <dcterms:modified xsi:type="dcterms:W3CDTF">2016-02-25T14:39:00Z</dcterms:modified>
</cp:coreProperties>
</file>