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54" w:rsidRPr="00C8546B" w:rsidRDefault="00C8546B" w:rsidP="00C8546B">
      <w:pPr>
        <w:jc w:val="center"/>
        <w:rPr>
          <w:b/>
          <w:i/>
          <w:color w:val="A6A6A6" w:themeColor="background1" w:themeShade="A6"/>
          <w:sz w:val="24"/>
          <w:szCs w:val="24"/>
        </w:rPr>
      </w:pPr>
      <w:bookmarkStart w:id="0" w:name="_GoBack"/>
      <w:bookmarkEnd w:id="0"/>
      <w:r w:rsidRPr="00C8546B">
        <w:rPr>
          <w:b/>
          <w:i/>
          <w:color w:val="A6A6A6" w:themeColor="background1" w:themeShade="A6"/>
          <w:sz w:val="24"/>
          <w:szCs w:val="24"/>
        </w:rPr>
        <w:t>Firmato l’accordo per la presenza della rete d’impresa veronese all’esposizione internazionale</w:t>
      </w:r>
    </w:p>
    <w:p w:rsidR="00C8546B" w:rsidRPr="00C8546B" w:rsidRDefault="00A96854" w:rsidP="00C8546B">
      <w:pPr>
        <w:ind w:left="-142"/>
        <w:jc w:val="center"/>
        <w:rPr>
          <w:b/>
          <w:sz w:val="48"/>
          <w:szCs w:val="48"/>
          <w:lang w:val="en-US"/>
        </w:rPr>
      </w:pPr>
      <w:proofErr w:type="spellStart"/>
      <w:r w:rsidRPr="00C8546B">
        <w:rPr>
          <w:b/>
          <w:sz w:val="48"/>
          <w:szCs w:val="48"/>
          <w:lang w:val="en-US"/>
        </w:rPr>
        <w:t>Energy&amp;Life</w:t>
      </w:r>
      <w:proofErr w:type="spellEnd"/>
      <w:r w:rsidRPr="00C8546B">
        <w:rPr>
          <w:b/>
          <w:sz w:val="48"/>
          <w:szCs w:val="48"/>
          <w:lang w:val="en-US"/>
        </w:rPr>
        <w:t xml:space="preserve"> </w:t>
      </w:r>
      <w:proofErr w:type="spellStart"/>
      <w:r w:rsidR="00C8546B" w:rsidRPr="00C8546B">
        <w:rPr>
          <w:b/>
          <w:sz w:val="48"/>
          <w:szCs w:val="48"/>
          <w:lang w:val="en-US"/>
        </w:rPr>
        <w:t>ed</w:t>
      </w:r>
      <w:proofErr w:type="spellEnd"/>
      <w:r w:rsidR="00C8546B" w:rsidRPr="00C8546B">
        <w:rPr>
          <w:b/>
          <w:sz w:val="48"/>
          <w:szCs w:val="48"/>
          <w:lang w:val="en-US"/>
        </w:rPr>
        <w:t xml:space="preserve"> Expo Milano 2015 </w:t>
      </w:r>
    </w:p>
    <w:p w:rsidR="00A96854" w:rsidRDefault="00A96854" w:rsidP="00C8546B">
      <w:pPr>
        <w:ind w:left="-142"/>
        <w:jc w:val="center"/>
        <w:rPr>
          <w:b/>
          <w:sz w:val="48"/>
          <w:szCs w:val="48"/>
        </w:rPr>
      </w:pPr>
      <w:r w:rsidRPr="00A96854">
        <w:rPr>
          <w:b/>
          <w:sz w:val="48"/>
          <w:szCs w:val="48"/>
        </w:rPr>
        <w:t>insieme per la sostenibilità</w:t>
      </w:r>
    </w:p>
    <w:p w:rsidR="00C8546B" w:rsidRPr="00C8546B" w:rsidRDefault="00C8546B" w:rsidP="00C8546B">
      <w:pPr>
        <w:jc w:val="center"/>
        <w:rPr>
          <w:b/>
          <w:color w:val="A6A6A6" w:themeColor="background1" w:themeShade="A6"/>
          <w:sz w:val="24"/>
          <w:szCs w:val="24"/>
        </w:rPr>
      </w:pPr>
      <w:r w:rsidRPr="00C8546B">
        <w:rPr>
          <w:b/>
          <w:color w:val="A6A6A6" w:themeColor="background1" w:themeShade="A6"/>
          <w:sz w:val="24"/>
          <w:szCs w:val="24"/>
        </w:rPr>
        <w:t>Il</w:t>
      </w:r>
      <w:r w:rsidRPr="00C8546B">
        <w:rPr>
          <w:rFonts w:ascii="Arial" w:hAnsi="Arial" w:cs="Arial"/>
          <w:sz w:val="24"/>
          <w:szCs w:val="24"/>
        </w:rPr>
        <w:t xml:space="preserve"> </w:t>
      </w:r>
      <w:r w:rsidRPr="00C8546B">
        <w:rPr>
          <w:b/>
          <w:color w:val="A6A6A6" w:themeColor="background1" w:themeShade="A6"/>
          <w:sz w:val="24"/>
          <w:szCs w:val="24"/>
        </w:rPr>
        <w:t xml:space="preserve">presidente di </w:t>
      </w:r>
      <w:proofErr w:type="spellStart"/>
      <w:r w:rsidRPr="00C8546B">
        <w:rPr>
          <w:b/>
          <w:color w:val="A6A6A6" w:themeColor="background1" w:themeShade="A6"/>
          <w:sz w:val="24"/>
          <w:szCs w:val="24"/>
        </w:rPr>
        <w:t>ForGreen</w:t>
      </w:r>
      <w:proofErr w:type="spellEnd"/>
      <w:r w:rsidRPr="00C8546B">
        <w:rPr>
          <w:b/>
          <w:color w:val="A6A6A6" w:themeColor="background1" w:themeShade="A6"/>
          <w:sz w:val="24"/>
          <w:szCs w:val="24"/>
        </w:rPr>
        <w:t xml:space="preserve"> Zanini: “</w:t>
      </w:r>
      <w:r w:rsidRPr="00C8546B">
        <w:rPr>
          <w:b/>
          <w:i/>
          <w:color w:val="A6A6A6" w:themeColor="background1" w:themeShade="A6"/>
          <w:sz w:val="24"/>
          <w:szCs w:val="24"/>
        </w:rPr>
        <w:t>Nel mese di giugno 5 eventi per illustrare alla comunità internazionale le tecnologie energetiche e i modelli sostenibili della rete d’impresa</w:t>
      </w:r>
      <w:r w:rsidRPr="00C8546B">
        <w:rPr>
          <w:b/>
          <w:color w:val="A6A6A6" w:themeColor="background1" w:themeShade="A6"/>
          <w:sz w:val="24"/>
          <w:szCs w:val="24"/>
        </w:rPr>
        <w:t>”</w:t>
      </w:r>
    </w:p>
    <w:p w:rsidR="00C8546B" w:rsidRDefault="00A96854" w:rsidP="00A96854">
      <w:pPr>
        <w:rPr>
          <w:rFonts w:ascii="Arial" w:hAnsi="Arial" w:cs="Arial"/>
        </w:rPr>
      </w:pPr>
      <w:r>
        <w:rPr>
          <w:rFonts w:ascii="Arial" w:hAnsi="Arial" w:cs="Arial"/>
        </w:rPr>
        <w:t>La r</w:t>
      </w:r>
      <w:r w:rsidRPr="00AC41C1">
        <w:rPr>
          <w:rFonts w:ascii="Arial" w:hAnsi="Arial" w:cs="Arial"/>
        </w:rPr>
        <w:t xml:space="preserve">ete d’impresa </w:t>
      </w:r>
      <w:proofErr w:type="spellStart"/>
      <w:r w:rsidRPr="00AC41C1">
        <w:rPr>
          <w:rFonts w:ascii="Arial" w:hAnsi="Arial" w:cs="Arial"/>
        </w:rPr>
        <w:t>Energy&amp;Life</w:t>
      </w:r>
      <w:proofErr w:type="spellEnd"/>
      <w:r w:rsidRPr="00AC41C1">
        <w:rPr>
          <w:rFonts w:ascii="Arial" w:hAnsi="Arial" w:cs="Arial"/>
        </w:rPr>
        <w:t xml:space="preserve"> </w:t>
      </w:r>
      <w:r>
        <w:rPr>
          <w:rFonts w:ascii="Arial" w:hAnsi="Arial" w:cs="Arial"/>
        </w:rPr>
        <w:t>ha siglato con</w:t>
      </w:r>
      <w:r w:rsidRPr="00AC41C1">
        <w:rPr>
          <w:rFonts w:ascii="Arial" w:hAnsi="Arial" w:cs="Arial"/>
        </w:rPr>
        <w:t xml:space="preserve"> </w:t>
      </w:r>
      <w:r w:rsidR="00C8546B">
        <w:rPr>
          <w:rFonts w:ascii="Arial" w:hAnsi="Arial" w:cs="Arial"/>
        </w:rPr>
        <w:t>la Fondazione</w:t>
      </w:r>
      <w:r w:rsidRPr="00AC41C1">
        <w:rPr>
          <w:rFonts w:ascii="Arial" w:hAnsi="Arial" w:cs="Arial"/>
        </w:rPr>
        <w:t xml:space="preserve"> Triulza, organismo che nell’ambito di Expo</w:t>
      </w:r>
      <w:r w:rsidR="00C8546B">
        <w:rPr>
          <w:rFonts w:ascii="Arial" w:hAnsi="Arial" w:cs="Arial"/>
        </w:rPr>
        <w:t xml:space="preserve"> Milano</w:t>
      </w:r>
      <w:r w:rsidRPr="00AC41C1">
        <w:rPr>
          <w:rFonts w:ascii="Arial" w:hAnsi="Arial" w:cs="Arial"/>
        </w:rPr>
        <w:t xml:space="preserve"> si occupa della società civile e della sostenibilità,</w:t>
      </w:r>
      <w:r>
        <w:rPr>
          <w:rFonts w:ascii="Arial" w:hAnsi="Arial" w:cs="Arial"/>
        </w:rPr>
        <w:t xml:space="preserve"> e con il Padiglione della Sierra Leone</w:t>
      </w:r>
      <w:r w:rsidR="00CC2EB0">
        <w:rPr>
          <w:rFonts w:ascii="Arial" w:hAnsi="Arial" w:cs="Arial"/>
        </w:rPr>
        <w:t>,</w:t>
      </w:r>
      <w:r w:rsidRPr="00AC41C1">
        <w:rPr>
          <w:rFonts w:ascii="Arial" w:hAnsi="Arial" w:cs="Arial"/>
        </w:rPr>
        <w:t xml:space="preserve"> </w:t>
      </w:r>
      <w:r w:rsidR="00C8546B">
        <w:rPr>
          <w:rFonts w:ascii="Arial" w:hAnsi="Arial" w:cs="Arial"/>
        </w:rPr>
        <w:t xml:space="preserve">un accordo </w:t>
      </w:r>
      <w:r w:rsidRPr="00AC41C1">
        <w:rPr>
          <w:rFonts w:ascii="Arial" w:hAnsi="Arial" w:cs="Arial"/>
        </w:rPr>
        <w:t>per presentare la tecnologia e i modelli innovativi di sostenibilità energetica delle aziende partner della rete (</w:t>
      </w:r>
      <w:proofErr w:type="spellStart"/>
      <w:r w:rsidRPr="00AC41C1">
        <w:rPr>
          <w:rFonts w:ascii="Arial" w:hAnsi="Arial" w:cs="Arial"/>
        </w:rPr>
        <w:t>ForGreen</w:t>
      </w:r>
      <w:proofErr w:type="spellEnd"/>
      <w:r w:rsidRPr="00AC41C1">
        <w:rPr>
          <w:rFonts w:ascii="Arial" w:hAnsi="Arial" w:cs="Arial"/>
        </w:rPr>
        <w:t xml:space="preserve">, ICI Caldaie, Linz </w:t>
      </w:r>
      <w:proofErr w:type="spellStart"/>
      <w:r w:rsidRPr="00AC41C1">
        <w:rPr>
          <w:rFonts w:ascii="Arial" w:hAnsi="Arial" w:cs="Arial"/>
        </w:rPr>
        <w:t>Electric</w:t>
      </w:r>
      <w:proofErr w:type="spellEnd"/>
      <w:r w:rsidRPr="00AC41C1">
        <w:rPr>
          <w:rFonts w:ascii="Arial" w:hAnsi="Arial" w:cs="Arial"/>
        </w:rPr>
        <w:t xml:space="preserve">). </w:t>
      </w:r>
    </w:p>
    <w:p w:rsidR="00A96854" w:rsidRPr="00AC41C1" w:rsidRDefault="00A96854" w:rsidP="00A96854">
      <w:pPr>
        <w:rPr>
          <w:rFonts w:ascii="Arial" w:hAnsi="Arial" w:cs="Arial"/>
        </w:rPr>
      </w:pPr>
      <w:r>
        <w:rPr>
          <w:rFonts w:ascii="Arial" w:hAnsi="Arial" w:cs="Arial"/>
        </w:rPr>
        <w:t xml:space="preserve">Durante la presenza a Expo Milano 2015, </w:t>
      </w:r>
      <w:proofErr w:type="spellStart"/>
      <w:r>
        <w:rPr>
          <w:rFonts w:ascii="Arial" w:hAnsi="Arial" w:cs="Arial"/>
        </w:rPr>
        <w:t>ForGreen</w:t>
      </w:r>
      <w:proofErr w:type="spellEnd"/>
      <w:r>
        <w:rPr>
          <w:rFonts w:ascii="Arial" w:hAnsi="Arial" w:cs="Arial"/>
        </w:rPr>
        <w:t xml:space="preserve"> e </w:t>
      </w:r>
      <w:proofErr w:type="spellStart"/>
      <w:r>
        <w:rPr>
          <w:rFonts w:ascii="Arial" w:hAnsi="Arial" w:cs="Arial"/>
        </w:rPr>
        <w:t>Energy&amp;Life</w:t>
      </w:r>
      <w:proofErr w:type="spellEnd"/>
      <w:r>
        <w:rPr>
          <w:rFonts w:ascii="Arial" w:hAnsi="Arial" w:cs="Arial"/>
        </w:rPr>
        <w:t xml:space="preserve"> sa</w:t>
      </w:r>
      <w:r w:rsidR="00CC2EB0">
        <w:rPr>
          <w:rFonts w:ascii="Arial" w:hAnsi="Arial" w:cs="Arial"/>
        </w:rPr>
        <w:t xml:space="preserve">ranno attivi nella creazione di incontri </w:t>
      </w:r>
      <w:r>
        <w:rPr>
          <w:rFonts w:ascii="Arial" w:hAnsi="Arial" w:cs="Arial"/>
        </w:rPr>
        <w:t xml:space="preserve">e iniziative per manifestare il loro impegno nel campo della sostenibilità ambientale e delle energie rinnovabili. </w:t>
      </w:r>
    </w:p>
    <w:p w:rsidR="00C8546B" w:rsidRDefault="00C8546B" w:rsidP="00A96854">
      <w:pPr>
        <w:rPr>
          <w:rFonts w:ascii="Arial" w:hAnsi="Arial" w:cs="Arial"/>
        </w:rPr>
      </w:pPr>
      <w:r>
        <w:rPr>
          <w:rFonts w:ascii="Arial" w:hAnsi="Arial" w:cs="Arial"/>
        </w:rPr>
        <w:t xml:space="preserve">Grazie alla collaborazione con la Sierra Leone nell’ambito del progetto Smart Farm </w:t>
      </w:r>
      <w:proofErr w:type="spellStart"/>
      <w:r>
        <w:rPr>
          <w:rFonts w:ascii="Arial" w:hAnsi="Arial" w:cs="Arial"/>
        </w:rPr>
        <w:t>Village</w:t>
      </w:r>
      <w:proofErr w:type="spellEnd"/>
      <w:r>
        <w:rPr>
          <w:rFonts w:ascii="Arial" w:hAnsi="Arial" w:cs="Arial"/>
        </w:rPr>
        <w:t xml:space="preserve">, la rete organizzerà il primo </w:t>
      </w:r>
      <w:r w:rsidR="00A96854" w:rsidRPr="00AC41C1">
        <w:rPr>
          <w:rFonts w:ascii="Arial" w:hAnsi="Arial" w:cs="Arial"/>
        </w:rPr>
        <w:t xml:space="preserve">evento  nel Padiglione </w:t>
      </w:r>
      <w:r>
        <w:rPr>
          <w:rFonts w:ascii="Arial" w:hAnsi="Arial" w:cs="Arial"/>
        </w:rPr>
        <w:t xml:space="preserve">del paese africano venerdì 5 giugno. </w:t>
      </w:r>
    </w:p>
    <w:p w:rsidR="00A96854" w:rsidRPr="00AC41C1" w:rsidRDefault="00C8546B" w:rsidP="00A96854">
      <w:pPr>
        <w:rPr>
          <w:rFonts w:ascii="Arial" w:hAnsi="Arial" w:cs="Arial"/>
        </w:rPr>
      </w:pPr>
      <w:r>
        <w:rPr>
          <w:rFonts w:ascii="Arial" w:hAnsi="Arial" w:cs="Arial"/>
        </w:rPr>
        <w:t xml:space="preserve">Questo sarà un </w:t>
      </w:r>
      <w:r w:rsidR="00A96854" w:rsidRPr="00AC41C1">
        <w:rPr>
          <w:rFonts w:ascii="Arial" w:hAnsi="Arial" w:cs="Arial"/>
        </w:rPr>
        <w:t xml:space="preserve">momento importante in quanto ad Expo </w:t>
      </w:r>
      <w:r>
        <w:rPr>
          <w:rFonts w:ascii="Arial" w:hAnsi="Arial" w:cs="Arial"/>
        </w:rPr>
        <w:t xml:space="preserve">in quella data </w:t>
      </w:r>
      <w:r w:rsidR="00A96854" w:rsidRPr="00AC41C1">
        <w:rPr>
          <w:rFonts w:ascii="Arial" w:hAnsi="Arial" w:cs="Arial"/>
        </w:rPr>
        <w:t>si celebrerà</w:t>
      </w:r>
      <w:r>
        <w:rPr>
          <w:rFonts w:ascii="Arial" w:hAnsi="Arial" w:cs="Arial"/>
        </w:rPr>
        <w:t>,</w:t>
      </w:r>
      <w:r w:rsidR="00A96854" w:rsidRPr="00AC41C1">
        <w:rPr>
          <w:rFonts w:ascii="Arial" w:hAnsi="Arial" w:cs="Arial"/>
        </w:rPr>
        <w:t xml:space="preserve"> con</w:t>
      </w:r>
      <w:r>
        <w:rPr>
          <w:rFonts w:ascii="Arial" w:hAnsi="Arial" w:cs="Arial"/>
        </w:rPr>
        <w:t xml:space="preserve"> la presenza </w:t>
      </w:r>
      <w:r w:rsidR="00A96854" w:rsidRPr="00AC41C1">
        <w:rPr>
          <w:rFonts w:ascii="Arial" w:hAnsi="Arial" w:cs="Arial"/>
        </w:rPr>
        <w:t>Presidente della Repubblica Sergio Mattarella</w:t>
      </w:r>
      <w:r>
        <w:rPr>
          <w:rFonts w:ascii="Arial" w:hAnsi="Arial" w:cs="Arial"/>
        </w:rPr>
        <w:t>,</w:t>
      </w:r>
      <w:r w:rsidR="00A96854" w:rsidRPr="00AC41C1">
        <w:rPr>
          <w:rFonts w:ascii="Arial" w:hAnsi="Arial" w:cs="Arial"/>
        </w:rPr>
        <w:t xml:space="preserve"> la giornata mondiale dell’ambiente. Per tale occasione </w:t>
      </w:r>
      <w:proofErr w:type="spellStart"/>
      <w:r w:rsidR="00A96854" w:rsidRPr="00AC41C1">
        <w:rPr>
          <w:rFonts w:ascii="Arial" w:hAnsi="Arial" w:cs="Arial"/>
        </w:rPr>
        <w:t>ForGreen</w:t>
      </w:r>
      <w:proofErr w:type="spellEnd"/>
      <w:r w:rsidR="00A96854" w:rsidRPr="00AC41C1">
        <w:rPr>
          <w:rFonts w:ascii="Arial" w:hAnsi="Arial" w:cs="Arial"/>
        </w:rPr>
        <w:t xml:space="preserve">, </w:t>
      </w:r>
      <w:r>
        <w:rPr>
          <w:rFonts w:ascii="Arial" w:hAnsi="Arial" w:cs="Arial"/>
        </w:rPr>
        <w:t>che è</w:t>
      </w:r>
      <w:r w:rsidR="00A96854" w:rsidRPr="00AC41C1">
        <w:rPr>
          <w:rFonts w:ascii="Arial" w:hAnsi="Arial" w:cs="Arial"/>
        </w:rPr>
        <w:t xml:space="preserve"> partner dell’associazione WAME per diffondere l’accesso all’energia </w:t>
      </w:r>
      <w:r>
        <w:rPr>
          <w:rFonts w:ascii="Arial" w:hAnsi="Arial" w:cs="Arial"/>
        </w:rPr>
        <w:t>nei paesi in via di sviluppo</w:t>
      </w:r>
      <w:r w:rsidR="00A96854" w:rsidRPr="00AC41C1">
        <w:rPr>
          <w:rFonts w:ascii="Arial" w:hAnsi="Arial" w:cs="Arial"/>
        </w:rPr>
        <w:t xml:space="preserve">, presenterà la sua </w:t>
      </w:r>
      <w:r>
        <w:rPr>
          <w:rFonts w:ascii="Arial" w:hAnsi="Arial" w:cs="Arial"/>
        </w:rPr>
        <w:t xml:space="preserve">adesione al </w:t>
      </w:r>
      <w:r w:rsidR="00A96854" w:rsidRPr="00AC41C1">
        <w:rPr>
          <w:rFonts w:ascii="Arial" w:hAnsi="Arial" w:cs="Arial"/>
        </w:rPr>
        <w:t xml:space="preserve">progetto Smart Farm </w:t>
      </w:r>
      <w:proofErr w:type="spellStart"/>
      <w:r w:rsidR="00A96854" w:rsidRPr="00AC41C1">
        <w:rPr>
          <w:rFonts w:ascii="Arial" w:hAnsi="Arial" w:cs="Arial"/>
        </w:rPr>
        <w:t>Village</w:t>
      </w:r>
      <w:proofErr w:type="spellEnd"/>
      <w:r w:rsidR="00A96854" w:rsidRPr="00AC41C1">
        <w:rPr>
          <w:rFonts w:ascii="Arial" w:hAnsi="Arial" w:cs="Arial"/>
        </w:rPr>
        <w:t xml:space="preserve">, ovvero l’ideazione di </w:t>
      </w:r>
      <w:r w:rsidR="00CC2EB0">
        <w:rPr>
          <w:rFonts w:ascii="Arial" w:hAnsi="Arial" w:cs="Arial"/>
        </w:rPr>
        <w:t>villaggi sostenibili nel paese a</w:t>
      </w:r>
      <w:r w:rsidR="00A96854" w:rsidRPr="00AC41C1">
        <w:rPr>
          <w:rFonts w:ascii="Arial" w:hAnsi="Arial" w:cs="Arial"/>
        </w:rPr>
        <w:t xml:space="preserve">fricano. </w:t>
      </w:r>
    </w:p>
    <w:p w:rsidR="00A96854" w:rsidRPr="00AC41C1" w:rsidRDefault="00A96854" w:rsidP="00A96854">
      <w:pPr>
        <w:rPr>
          <w:rFonts w:ascii="Arial" w:hAnsi="Arial" w:cs="Arial"/>
        </w:rPr>
      </w:pPr>
      <w:r w:rsidRPr="00AC41C1">
        <w:rPr>
          <w:rFonts w:ascii="Arial" w:hAnsi="Arial" w:cs="Arial"/>
        </w:rPr>
        <w:t xml:space="preserve">Il giorno 12 giugno, all’interno del Padiglione della Società civile Cascina Triulza, la rete d’impresa </w:t>
      </w:r>
      <w:proofErr w:type="spellStart"/>
      <w:r w:rsidRPr="00AC41C1">
        <w:rPr>
          <w:rFonts w:ascii="Arial" w:hAnsi="Arial" w:cs="Arial"/>
        </w:rPr>
        <w:t>Energy&amp;Life</w:t>
      </w:r>
      <w:proofErr w:type="spellEnd"/>
      <w:r w:rsidRPr="00AC41C1">
        <w:rPr>
          <w:rFonts w:ascii="Arial" w:hAnsi="Arial" w:cs="Arial"/>
        </w:rPr>
        <w:t xml:space="preserve"> insieme con ATS </w:t>
      </w:r>
      <w:proofErr w:type="spellStart"/>
      <w:r w:rsidRPr="00AC41C1">
        <w:rPr>
          <w:rFonts w:ascii="Arial" w:hAnsi="Arial" w:cs="Arial"/>
        </w:rPr>
        <w:t>VeronaExpo</w:t>
      </w:r>
      <w:proofErr w:type="spellEnd"/>
      <w:r w:rsidRPr="00AC41C1">
        <w:rPr>
          <w:rFonts w:ascii="Arial" w:hAnsi="Arial" w:cs="Arial"/>
        </w:rPr>
        <w:t xml:space="preserve"> presenteranno in un apposito convegno denominato “Tecnologia e sostenibilità per il territorio” le grandi opportunità che Expo riserva per il sistema imprenditoriale veronese. Durante il convegno verrà presentata la Carta di Verona, documento programmatico per la Verona dei prossimi anni.</w:t>
      </w:r>
    </w:p>
    <w:p w:rsidR="00A96854" w:rsidRPr="00AC41C1" w:rsidRDefault="00A96854" w:rsidP="00A96854">
      <w:pPr>
        <w:rPr>
          <w:rFonts w:ascii="Arial" w:hAnsi="Arial" w:cs="Arial"/>
        </w:rPr>
      </w:pPr>
      <w:r w:rsidRPr="00AC41C1">
        <w:rPr>
          <w:rFonts w:ascii="Arial" w:hAnsi="Arial" w:cs="Arial"/>
        </w:rPr>
        <w:t xml:space="preserve">Per concludere il mese di giugno dedicato alla sostenibilità, la rete d’impresa organizzerà un ciclo di tre eventi con il patrocinio della Comunità Europea e di ATS Verona Expo: il 24 giugno a Padova si terrà un convegno sul teleriscaldamento, che si concluderà con una visita alla centrale </w:t>
      </w:r>
      <w:proofErr w:type="spellStart"/>
      <w:r w:rsidRPr="00AC41C1">
        <w:rPr>
          <w:rFonts w:ascii="Arial" w:hAnsi="Arial" w:cs="Arial"/>
        </w:rPr>
        <w:t>Telezip</w:t>
      </w:r>
      <w:proofErr w:type="spellEnd"/>
      <w:r w:rsidRPr="00AC41C1">
        <w:rPr>
          <w:rFonts w:ascii="Arial" w:hAnsi="Arial" w:cs="Arial"/>
        </w:rPr>
        <w:t xml:space="preserve">. Il 25 giugno a Verona, </w:t>
      </w:r>
      <w:proofErr w:type="spellStart"/>
      <w:r w:rsidRPr="00AC41C1">
        <w:rPr>
          <w:rFonts w:ascii="Arial" w:hAnsi="Arial" w:cs="Arial"/>
        </w:rPr>
        <w:t>ForGreen</w:t>
      </w:r>
      <w:proofErr w:type="spellEnd"/>
      <w:r w:rsidRPr="00AC41C1">
        <w:rPr>
          <w:rFonts w:ascii="Arial" w:hAnsi="Arial" w:cs="Arial"/>
        </w:rPr>
        <w:t xml:space="preserve"> promuove un convegno sulle comunità energetiche, dove verranno presentati i modelli cooperativi e  i processi di democratizzazione energetica che si stanno affermando in Italia ed Europa. Infine, per i 5 anni dalla fondazione della rete d’impresa, </w:t>
      </w:r>
      <w:r w:rsidR="00CC2EB0">
        <w:rPr>
          <w:rFonts w:ascii="Arial" w:hAnsi="Arial" w:cs="Arial"/>
        </w:rPr>
        <w:t>il 26 Giugno a Verona verranno aperte</w:t>
      </w:r>
      <w:r w:rsidRPr="00AC41C1">
        <w:rPr>
          <w:rFonts w:ascii="Arial" w:hAnsi="Arial" w:cs="Arial"/>
        </w:rPr>
        <w:t xml:space="preserve"> le porte delle aziende partner della rete per mostrare ai visitatori le tecnologie e i progetti sviluppati durante questi anni. </w:t>
      </w:r>
    </w:p>
    <w:p w:rsidR="00A96854" w:rsidRDefault="00A96854" w:rsidP="00A96854">
      <w:r w:rsidRPr="00AC41C1">
        <w:rPr>
          <w:rFonts w:ascii="Arial" w:hAnsi="Arial" w:cs="Arial"/>
        </w:rPr>
        <w:lastRenderedPageBreak/>
        <w:t xml:space="preserve">Il Presidente di </w:t>
      </w:r>
      <w:proofErr w:type="spellStart"/>
      <w:r w:rsidRPr="00AC41C1">
        <w:rPr>
          <w:rFonts w:ascii="Arial" w:hAnsi="Arial" w:cs="Arial"/>
        </w:rPr>
        <w:t>ForGreen</w:t>
      </w:r>
      <w:proofErr w:type="spellEnd"/>
      <w:r w:rsidRPr="00AC41C1">
        <w:rPr>
          <w:rFonts w:ascii="Arial" w:hAnsi="Arial" w:cs="Arial"/>
        </w:rPr>
        <w:t xml:space="preserve"> Germano Zanini esprime soddisfazione per le attività della rete, costituita in occasione di Expo Shanghai 2010</w:t>
      </w:r>
      <w:r w:rsidR="00C8546B">
        <w:rPr>
          <w:rFonts w:ascii="Arial" w:hAnsi="Arial" w:cs="Arial"/>
        </w:rPr>
        <w:t xml:space="preserve"> e giunta al suo quinto anno di vita</w:t>
      </w:r>
      <w:r w:rsidRPr="00AC41C1">
        <w:rPr>
          <w:rFonts w:ascii="Arial" w:hAnsi="Arial" w:cs="Arial"/>
        </w:rPr>
        <w:t>: “</w:t>
      </w:r>
      <w:r w:rsidRPr="00A96854">
        <w:rPr>
          <w:rFonts w:ascii="Arial" w:hAnsi="Arial" w:cs="Arial"/>
          <w:i/>
        </w:rPr>
        <w:t>Nel 2010 a</w:t>
      </w:r>
      <w:r w:rsidR="00873493">
        <w:rPr>
          <w:rFonts w:ascii="Arial" w:hAnsi="Arial" w:cs="Arial"/>
          <w:i/>
        </w:rPr>
        <w:t>ll’Expo di</w:t>
      </w:r>
      <w:r w:rsidRPr="00A96854">
        <w:rPr>
          <w:rFonts w:ascii="Arial" w:hAnsi="Arial" w:cs="Arial"/>
          <w:i/>
        </w:rPr>
        <w:t xml:space="preserve"> Shanghai avevamo presentato un modello di </w:t>
      </w:r>
      <w:proofErr w:type="spellStart"/>
      <w:r w:rsidRPr="00A96854">
        <w:rPr>
          <w:rFonts w:ascii="Arial" w:hAnsi="Arial" w:cs="Arial"/>
          <w:i/>
        </w:rPr>
        <w:t>smart</w:t>
      </w:r>
      <w:proofErr w:type="spellEnd"/>
      <w:r w:rsidRPr="00A96854">
        <w:rPr>
          <w:rFonts w:ascii="Arial" w:hAnsi="Arial" w:cs="Arial"/>
          <w:i/>
        </w:rPr>
        <w:t xml:space="preserve"> city, che ha portato alla creazione della centrale di teleriscaldamento </w:t>
      </w:r>
      <w:proofErr w:type="spellStart"/>
      <w:r w:rsidRPr="00A96854">
        <w:rPr>
          <w:rFonts w:ascii="Arial" w:hAnsi="Arial" w:cs="Arial"/>
          <w:i/>
        </w:rPr>
        <w:t>Telezip</w:t>
      </w:r>
      <w:proofErr w:type="spellEnd"/>
      <w:r w:rsidRPr="00A96854">
        <w:rPr>
          <w:rFonts w:ascii="Arial" w:hAnsi="Arial" w:cs="Arial"/>
          <w:i/>
        </w:rPr>
        <w:t xml:space="preserve"> a Padova. Oggi andiamo a </w:t>
      </w:r>
      <w:r w:rsidR="00C8546B">
        <w:rPr>
          <w:rFonts w:ascii="Arial" w:hAnsi="Arial" w:cs="Arial"/>
          <w:i/>
        </w:rPr>
        <w:t xml:space="preserve">Expo </w:t>
      </w:r>
      <w:r w:rsidRPr="00A96854">
        <w:rPr>
          <w:rFonts w:ascii="Arial" w:hAnsi="Arial" w:cs="Arial"/>
          <w:i/>
        </w:rPr>
        <w:t>Milano con un focus diverso: il soggetto della nostra tecnologia non è più la grande città ma le comunità energetiche locali, come le</w:t>
      </w:r>
      <w:r w:rsidRPr="00A96854">
        <w:rPr>
          <w:i/>
        </w:rPr>
        <w:t xml:space="preserve"> </w:t>
      </w:r>
      <w:r w:rsidRPr="00A96854">
        <w:rPr>
          <w:rFonts w:ascii="Arial" w:hAnsi="Arial" w:cs="Arial"/>
          <w:i/>
        </w:rPr>
        <w:t>cooperative, e i villaggi sostenibili nei paesi in via di sviluppo. Il nostro obiettivo è arrivare all’Expo di Dubai nel 2020 con un progetto di “</w:t>
      </w:r>
      <w:proofErr w:type="spellStart"/>
      <w:r w:rsidRPr="00A96854">
        <w:rPr>
          <w:rFonts w:ascii="Arial" w:hAnsi="Arial" w:cs="Arial"/>
          <w:i/>
        </w:rPr>
        <w:t>smart</w:t>
      </w:r>
      <w:proofErr w:type="spellEnd"/>
      <w:r w:rsidRPr="00A96854">
        <w:rPr>
          <w:rFonts w:ascii="Arial" w:hAnsi="Arial" w:cs="Arial"/>
          <w:i/>
        </w:rPr>
        <w:t xml:space="preserve"> </w:t>
      </w:r>
      <w:proofErr w:type="spellStart"/>
      <w:r w:rsidRPr="00A96854">
        <w:rPr>
          <w:rFonts w:ascii="Arial" w:hAnsi="Arial" w:cs="Arial"/>
          <w:i/>
        </w:rPr>
        <w:t>people</w:t>
      </w:r>
      <w:proofErr w:type="spellEnd"/>
      <w:r w:rsidRPr="00A96854">
        <w:rPr>
          <w:rFonts w:ascii="Arial" w:hAnsi="Arial" w:cs="Arial"/>
          <w:i/>
        </w:rPr>
        <w:t>”, che metta la gestione dell’energia in mano alla singola persona</w:t>
      </w:r>
      <w:r w:rsidRPr="00AC41C1">
        <w:rPr>
          <w:rFonts w:ascii="Arial" w:hAnsi="Arial" w:cs="Arial"/>
        </w:rPr>
        <w:t>”.</w:t>
      </w:r>
      <w:r>
        <w:t xml:space="preserve"> </w:t>
      </w:r>
    </w:p>
    <w:p w:rsidR="00A96854" w:rsidRDefault="00A96854" w:rsidP="00A96854">
      <w:pPr>
        <w:spacing w:line="360" w:lineRule="auto"/>
        <w:jc w:val="both"/>
        <w:rPr>
          <w:rFonts w:ascii="Arial" w:hAnsi="Arial" w:cs="Arial"/>
        </w:rPr>
      </w:pPr>
    </w:p>
    <w:p w:rsidR="00A96854" w:rsidRDefault="00A96854" w:rsidP="00A96854">
      <w:pPr>
        <w:spacing w:line="360" w:lineRule="auto"/>
        <w:jc w:val="both"/>
        <w:rPr>
          <w:rFonts w:ascii="Arial" w:hAnsi="Arial" w:cs="Arial"/>
        </w:rPr>
      </w:pPr>
    </w:p>
    <w:p w:rsidR="00A96854" w:rsidRDefault="00A96854" w:rsidP="00A96854">
      <w:pPr>
        <w:spacing w:line="360" w:lineRule="auto"/>
        <w:jc w:val="both"/>
        <w:rPr>
          <w:rFonts w:ascii="Arial" w:hAnsi="Arial" w:cs="Arial"/>
        </w:rPr>
      </w:pPr>
      <w:r>
        <w:rPr>
          <w:rFonts w:ascii="Arial" w:hAnsi="Arial" w:cs="Arial"/>
        </w:rPr>
        <w:t>Per maggiori informazioni</w:t>
      </w:r>
    </w:p>
    <w:p w:rsidR="00A96854" w:rsidRPr="003A33BE" w:rsidRDefault="00A96854" w:rsidP="00A96854">
      <w:pPr>
        <w:spacing w:line="360" w:lineRule="auto"/>
        <w:jc w:val="both"/>
        <w:rPr>
          <w:rFonts w:ascii="Arial" w:hAnsi="Arial" w:cs="Arial"/>
          <w:b/>
        </w:rPr>
      </w:pPr>
      <w:r w:rsidRPr="003A33BE">
        <w:rPr>
          <w:rFonts w:ascii="Arial" w:hAnsi="Arial" w:cs="Arial"/>
          <w:b/>
        </w:rPr>
        <w:t xml:space="preserve">Ufficio stampa </w:t>
      </w:r>
      <w:proofErr w:type="spellStart"/>
      <w:r w:rsidRPr="003A33BE">
        <w:rPr>
          <w:rFonts w:ascii="Arial" w:hAnsi="Arial" w:cs="Arial"/>
          <w:b/>
        </w:rPr>
        <w:t>ForGreen</w:t>
      </w:r>
      <w:proofErr w:type="spellEnd"/>
      <w:r w:rsidRPr="003A33BE">
        <w:rPr>
          <w:rFonts w:ascii="Arial" w:hAnsi="Arial" w:cs="Arial"/>
          <w:b/>
        </w:rPr>
        <w:t xml:space="preserve"> Spa</w:t>
      </w:r>
    </w:p>
    <w:p w:rsidR="00A96854" w:rsidRPr="003A33BE" w:rsidRDefault="00A96854" w:rsidP="00A96854">
      <w:pPr>
        <w:spacing w:line="360" w:lineRule="auto"/>
        <w:jc w:val="both"/>
        <w:rPr>
          <w:rFonts w:ascii="Arial" w:hAnsi="Arial" w:cs="Arial"/>
          <w:color w:val="7F7F7F"/>
        </w:rPr>
      </w:pPr>
      <w:r w:rsidRPr="003A33BE">
        <w:rPr>
          <w:rFonts w:ascii="Arial" w:hAnsi="Arial" w:cs="Arial"/>
          <w:color w:val="7F7F7F"/>
        </w:rPr>
        <w:t xml:space="preserve">E: </w:t>
      </w:r>
      <w:hyperlink r:id="rId7" w:history="1">
        <w:r w:rsidRPr="003A33BE">
          <w:rPr>
            <w:rStyle w:val="Collegamentoipertestuale"/>
            <w:rFonts w:ascii="Arial" w:hAnsi="Arial" w:cs="Arial"/>
            <w:color w:val="7F7F7F"/>
          </w:rPr>
          <w:t>comunicazione@forgreen.it</w:t>
        </w:r>
      </w:hyperlink>
    </w:p>
    <w:p w:rsidR="00A96854" w:rsidRDefault="00A96854" w:rsidP="00A96854">
      <w:r>
        <w:rPr>
          <w:rFonts w:ascii="Arial" w:hAnsi="Arial" w:cs="Arial"/>
          <w:color w:val="7F7F7F"/>
        </w:rPr>
        <w:t>T: 045.8762647</w:t>
      </w:r>
    </w:p>
    <w:p w:rsidR="002E6B0A" w:rsidRDefault="002E6B0A"/>
    <w:sectPr w:rsidR="002E6B0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90" w:rsidRDefault="00D34890" w:rsidP="00A96854">
      <w:pPr>
        <w:spacing w:after="0" w:line="240" w:lineRule="auto"/>
      </w:pPr>
      <w:r>
        <w:separator/>
      </w:r>
    </w:p>
  </w:endnote>
  <w:endnote w:type="continuationSeparator" w:id="0">
    <w:p w:rsidR="00D34890" w:rsidRDefault="00D34890" w:rsidP="00A9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90" w:rsidRDefault="00D34890" w:rsidP="00A96854">
      <w:pPr>
        <w:spacing w:after="0" w:line="240" w:lineRule="auto"/>
      </w:pPr>
      <w:r>
        <w:separator/>
      </w:r>
    </w:p>
  </w:footnote>
  <w:footnote w:type="continuationSeparator" w:id="0">
    <w:p w:rsidR="00D34890" w:rsidRDefault="00D34890" w:rsidP="00A96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854" w:rsidRPr="0043007B" w:rsidRDefault="00A96854" w:rsidP="00A96854">
    <w:pPr>
      <w:pStyle w:val="Intestazione"/>
      <w:rPr>
        <w:rFonts w:ascii="Trebuchet MS" w:hAnsi="Trebuchet MS" w:cs="Arial"/>
      </w:rPr>
    </w:pPr>
    <w:r>
      <w:rPr>
        <w:rFonts w:ascii="Arial" w:hAnsi="Arial" w:cs="Arial"/>
        <w:noProof/>
        <w:lang w:eastAsia="it-IT"/>
      </w:rPr>
      <w:drawing>
        <wp:inline distT="0" distB="0" distL="0" distR="0" wp14:anchorId="1089BCD2" wp14:editId="0F1D6C14">
          <wp:extent cx="1916430" cy="652145"/>
          <wp:effectExtent l="0" t="0" r="7620" b="0"/>
          <wp:docPr id="2" name="Immagine 2" descr="C:\Users\fpoletti\Google Drive\Desktop\Comms\Foto\Energy&amp;Lif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oletti\Google Drive\Desktop\Comms\Foto\Energy&amp;Lif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652145"/>
                  </a:xfrm>
                  <a:prstGeom prst="rect">
                    <a:avLst/>
                  </a:prstGeom>
                  <a:noFill/>
                  <a:ln>
                    <a:noFill/>
                  </a:ln>
                </pic:spPr>
              </pic:pic>
            </a:graphicData>
          </a:graphic>
        </wp:inline>
      </w:drawing>
    </w:r>
    <w:r>
      <w:rPr>
        <w:noProof/>
        <w:lang w:eastAsia="it-IT"/>
      </w:rPr>
      <w:drawing>
        <wp:anchor distT="0" distB="0" distL="114300" distR="114300" simplePos="0" relativeHeight="251659264" behindDoc="0" locked="0" layoutInCell="1" allowOverlap="1" wp14:anchorId="76C8000C" wp14:editId="71B6C2D1">
          <wp:simplePos x="0" y="0"/>
          <wp:positionH relativeFrom="column">
            <wp:posOffset>4795658</wp:posOffset>
          </wp:positionH>
          <wp:positionV relativeFrom="paragraph">
            <wp:posOffset>-118275</wp:posOffset>
          </wp:positionV>
          <wp:extent cx="1454785" cy="9207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478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854" w:rsidRDefault="00A96854" w:rsidP="00A96854">
    <w:pPr>
      <w:pStyle w:val="Intestazione"/>
      <w:pBdr>
        <w:bottom w:val="single" w:sz="6" w:space="1" w:color="A6A6A6"/>
      </w:pBdr>
      <w:spacing w:line="276" w:lineRule="auto"/>
      <w:rPr>
        <w:rFonts w:ascii="Arial" w:hAnsi="Arial" w:cs="Arial"/>
      </w:rPr>
    </w:pPr>
  </w:p>
  <w:p w:rsidR="00A96854" w:rsidRDefault="00A96854" w:rsidP="00A96854">
    <w:pPr>
      <w:pStyle w:val="Intestazione"/>
      <w:pBdr>
        <w:bottom w:val="single" w:sz="6" w:space="1" w:color="A6A6A6"/>
      </w:pBdr>
      <w:spacing w:line="276" w:lineRule="auto"/>
      <w:rPr>
        <w:rFonts w:ascii="Arial" w:hAnsi="Arial" w:cs="Arial"/>
      </w:rPr>
    </w:pPr>
  </w:p>
  <w:p w:rsidR="00A96854" w:rsidRPr="00A96854" w:rsidRDefault="00A96854" w:rsidP="00A96854">
    <w:pPr>
      <w:spacing w:before="240"/>
      <w:jc w:val="center"/>
      <w:rPr>
        <w:rFonts w:ascii="Trebuchet MS" w:hAnsi="Trebuchet MS"/>
        <w:b/>
        <w:color w:val="A6A6A6"/>
      </w:rPr>
    </w:pPr>
    <w:r>
      <w:rPr>
        <w:rFonts w:ascii="Trebuchet MS" w:hAnsi="Trebuchet MS"/>
        <w:b/>
        <w:color w:val="A6A6A6"/>
      </w:rPr>
      <w:t>COMUNICATO STAMPA</w:t>
    </w:r>
  </w:p>
  <w:p w:rsidR="00485285" w:rsidRDefault="00D3489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54"/>
    <w:rsid w:val="000B4761"/>
    <w:rsid w:val="00287C63"/>
    <w:rsid w:val="002E6B0A"/>
    <w:rsid w:val="0069222B"/>
    <w:rsid w:val="006B1A35"/>
    <w:rsid w:val="007F427C"/>
    <w:rsid w:val="00873493"/>
    <w:rsid w:val="00885BCC"/>
    <w:rsid w:val="009745A3"/>
    <w:rsid w:val="00A96854"/>
    <w:rsid w:val="00C47532"/>
    <w:rsid w:val="00C8546B"/>
    <w:rsid w:val="00CC2EB0"/>
    <w:rsid w:val="00D33B0A"/>
    <w:rsid w:val="00D34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8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68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854"/>
  </w:style>
  <w:style w:type="character" w:styleId="Collegamentoipertestuale">
    <w:name w:val="Hyperlink"/>
    <w:rsid w:val="00A96854"/>
    <w:rPr>
      <w:color w:val="0000FF"/>
      <w:u w:val="single"/>
    </w:rPr>
  </w:style>
  <w:style w:type="paragraph" w:styleId="Testofumetto">
    <w:name w:val="Balloon Text"/>
    <w:basedOn w:val="Normale"/>
    <w:link w:val="TestofumettoCarattere"/>
    <w:uiPriority w:val="99"/>
    <w:semiHidden/>
    <w:unhideWhenUsed/>
    <w:rsid w:val="00A968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6854"/>
    <w:rPr>
      <w:rFonts w:ascii="Tahoma" w:hAnsi="Tahoma" w:cs="Tahoma"/>
      <w:sz w:val="16"/>
      <w:szCs w:val="16"/>
    </w:rPr>
  </w:style>
  <w:style w:type="paragraph" w:styleId="Pidipagina">
    <w:name w:val="footer"/>
    <w:basedOn w:val="Normale"/>
    <w:link w:val="PidipaginaCarattere"/>
    <w:uiPriority w:val="99"/>
    <w:unhideWhenUsed/>
    <w:rsid w:val="00A968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68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68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6854"/>
  </w:style>
  <w:style w:type="character" w:styleId="Collegamentoipertestuale">
    <w:name w:val="Hyperlink"/>
    <w:rsid w:val="00A96854"/>
    <w:rPr>
      <w:color w:val="0000FF"/>
      <w:u w:val="single"/>
    </w:rPr>
  </w:style>
  <w:style w:type="paragraph" w:styleId="Testofumetto">
    <w:name w:val="Balloon Text"/>
    <w:basedOn w:val="Normale"/>
    <w:link w:val="TestofumettoCarattere"/>
    <w:uiPriority w:val="99"/>
    <w:semiHidden/>
    <w:unhideWhenUsed/>
    <w:rsid w:val="00A968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6854"/>
    <w:rPr>
      <w:rFonts w:ascii="Tahoma" w:hAnsi="Tahoma" w:cs="Tahoma"/>
      <w:sz w:val="16"/>
      <w:szCs w:val="16"/>
    </w:rPr>
  </w:style>
  <w:style w:type="paragraph" w:styleId="Pidipagina">
    <w:name w:val="footer"/>
    <w:basedOn w:val="Normale"/>
    <w:link w:val="PidipaginaCarattere"/>
    <w:uiPriority w:val="99"/>
    <w:unhideWhenUsed/>
    <w:rsid w:val="00A968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icazione@forgreen.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Poletti</dc:creator>
  <cp:lastModifiedBy>Federica Poletti</cp:lastModifiedBy>
  <cp:revision>2</cp:revision>
  <cp:lastPrinted>2015-05-22T08:32:00Z</cp:lastPrinted>
  <dcterms:created xsi:type="dcterms:W3CDTF">2015-05-25T07:25:00Z</dcterms:created>
  <dcterms:modified xsi:type="dcterms:W3CDTF">2015-05-25T07:25:00Z</dcterms:modified>
</cp:coreProperties>
</file>